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B5B15" w:rsidRPr="0096160F" w:rsidRDefault="009B5B15" w:rsidP="001D3427">
      <w:pPr>
        <w:widowControl w:val="0"/>
        <w:suppressLineNumbers/>
        <w:suppressAutoHyphens/>
        <w:snapToGrid w:val="0"/>
        <w:spacing w:after="0" w:line="240" w:lineRule="auto"/>
        <w:contextualSpacing/>
        <w:jc w:val="center"/>
        <w:rPr>
          <w:rFonts w:ascii="Tahoma" w:eastAsia="Times New Roman" w:hAnsi="Tahoma" w:cs="Tahoma"/>
          <w:b/>
          <w:sz w:val="20"/>
          <w:szCs w:val="20"/>
        </w:rPr>
      </w:pPr>
      <w:r w:rsidRPr="0096160F">
        <w:rPr>
          <w:rFonts w:ascii="Tahoma" w:eastAsia="Times New Roman" w:hAnsi="Tahoma" w:cs="Tahoma"/>
          <w:b/>
          <w:sz w:val="20"/>
          <w:szCs w:val="20"/>
        </w:rPr>
        <w:t xml:space="preserve">Договор №___________________ </w:t>
      </w:r>
    </w:p>
    <w:p w:rsidR="00BA6D70" w:rsidRPr="00BA6D70" w:rsidRDefault="00BA6D70" w:rsidP="00BA6D70">
      <w:pPr>
        <w:widowControl w:val="0"/>
        <w:suppressLineNumbers/>
        <w:suppressAutoHyphens/>
        <w:snapToGrid w:val="0"/>
        <w:spacing w:after="0" w:line="240" w:lineRule="auto"/>
        <w:contextualSpacing/>
        <w:jc w:val="center"/>
        <w:rPr>
          <w:rFonts w:ascii="Tahoma" w:eastAsia="Times New Roman" w:hAnsi="Tahoma" w:cs="Tahoma"/>
          <w:b/>
          <w:sz w:val="20"/>
          <w:szCs w:val="20"/>
        </w:rPr>
      </w:pPr>
      <w:r w:rsidRPr="00BA6D70">
        <w:rPr>
          <w:rFonts w:ascii="Tahoma" w:eastAsia="Times New Roman" w:hAnsi="Tahoma" w:cs="Tahoma"/>
          <w:b/>
          <w:sz w:val="20"/>
          <w:szCs w:val="20"/>
        </w:rPr>
        <w:t xml:space="preserve">на выполнение работ по монтажу структурированной кабельной системы (далее </w:t>
      </w:r>
      <w:r w:rsidR="00B64620">
        <w:rPr>
          <w:rFonts w:ascii="Tahoma" w:eastAsia="Times New Roman" w:hAnsi="Tahoma" w:cs="Tahoma"/>
          <w:b/>
          <w:sz w:val="20"/>
          <w:szCs w:val="20"/>
        </w:rPr>
        <w:t>–</w:t>
      </w:r>
      <w:r w:rsidRPr="00BA6D70">
        <w:rPr>
          <w:rFonts w:ascii="Tahoma" w:eastAsia="Times New Roman" w:hAnsi="Tahoma" w:cs="Tahoma"/>
          <w:b/>
          <w:sz w:val="20"/>
          <w:szCs w:val="20"/>
        </w:rPr>
        <w:t xml:space="preserve"> СКС) для нужд </w:t>
      </w:r>
      <w:r w:rsidR="002A2DE0">
        <w:rPr>
          <w:rFonts w:ascii="Tahoma" w:eastAsia="Times New Roman" w:hAnsi="Tahoma" w:cs="Tahoma"/>
          <w:b/>
          <w:sz w:val="20"/>
          <w:szCs w:val="20"/>
        </w:rPr>
        <w:t>Свердлов</w:t>
      </w:r>
      <w:r w:rsidRPr="00BA6D70">
        <w:rPr>
          <w:rFonts w:ascii="Tahoma" w:eastAsia="Times New Roman" w:hAnsi="Tahoma" w:cs="Tahoma"/>
          <w:b/>
          <w:sz w:val="20"/>
          <w:szCs w:val="20"/>
        </w:rPr>
        <w:t xml:space="preserve">ского филиала АО </w:t>
      </w:r>
      <w:r w:rsidR="00E2167C">
        <w:rPr>
          <w:rFonts w:ascii="Tahoma" w:eastAsia="Times New Roman" w:hAnsi="Tahoma" w:cs="Tahoma"/>
          <w:b/>
          <w:sz w:val="20"/>
          <w:szCs w:val="20"/>
        </w:rPr>
        <w:t>«</w:t>
      </w:r>
      <w:r w:rsidRPr="00BA6D70">
        <w:rPr>
          <w:rFonts w:ascii="Tahoma" w:eastAsia="Times New Roman" w:hAnsi="Tahoma" w:cs="Tahoma"/>
          <w:b/>
          <w:sz w:val="20"/>
          <w:szCs w:val="20"/>
        </w:rPr>
        <w:t>ЭнергосбыТ Плюс</w:t>
      </w:r>
      <w:r w:rsidR="00E2167C">
        <w:rPr>
          <w:rFonts w:ascii="Tahoma" w:eastAsia="Times New Roman" w:hAnsi="Tahoma" w:cs="Tahoma"/>
          <w:b/>
          <w:sz w:val="20"/>
          <w:szCs w:val="20"/>
        </w:rPr>
        <w:t>»</w:t>
      </w:r>
      <w:r w:rsidRPr="00BA6D70">
        <w:rPr>
          <w:rFonts w:ascii="Tahoma" w:eastAsia="Times New Roman" w:hAnsi="Tahoma" w:cs="Tahoma"/>
          <w:b/>
          <w:sz w:val="20"/>
          <w:szCs w:val="20"/>
        </w:rPr>
        <w:t xml:space="preserve"> </w:t>
      </w:r>
    </w:p>
    <w:p w:rsidR="009B5B15" w:rsidRPr="00BA6D70" w:rsidRDefault="00BA6D70" w:rsidP="00BA6D70">
      <w:pPr>
        <w:widowControl w:val="0"/>
        <w:suppressLineNumbers/>
        <w:suppressAutoHyphens/>
        <w:snapToGrid w:val="0"/>
        <w:spacing w:after="0" w:line="240" w:lineRule="auto"/>
        <w:contextualSpacing/>
        <w:jc w:val="center"/>
        <w:rPr>
          <w:rFonts w:ascii="Tahoma" w:eastAsia="Times New Roman" w:hAnsi="Tahoma" w:cs="Tahoma"/>
          <w:b/>
          <w:sz w:val="20"/>
          <w:szCs w:val="20"/>
        </w:rPr>
      </w:pPr>
      <w:r w:rsidRPr="00BA6D70">
        <w:rPr>
          <w:rFonts w:ascii="Tahoma" w:eastAsia="Times New Roman" w:hAnsi="Tahoma" w:cs="Tahoma"/>
          <w:b/>
          <w:sz w:val="20"/>
          <w:szCs w:val="20"/>
        </w:rPr>
        <w:t xml:space="preserve"> по адресу: г. </w:t>
      </w:r>
      <w:r w:rsidR="002A2DE0">
        <w:rPr>
          <w:rFonts w:ascii="Tahoma" w:eastAsia="Times New Roman" w:hAnsi="Tahoma" w:cs="Tahoma"/>
          <w:b/>
          <w:sz w:val="20"/>
          <w:szCs w:val="20"/>
        </w:rPr>
        <w:t xml:space="preserve">Серов, </w:t>
      </w:r>
      <w:r w:rsidR="002A2DE0">
        <w:rPr>
          <w:rFonts w:ascii="Tahoma" w:hAnsi="Tahoma" w:cs="Tahoma"/>
          <w:b/>
          <w:color w:val="000000"/>
          <w:sz w:val="20"/>
          <w:szCs w:val="20"/>
        </w:rPr>
        <w:t>ул. Карпинского, 2б</w:t>
      </w:r>
    </w:p>
    <w:p w:rsidR="009B5B15" w:rsidRPr="0096160F" w:rsidRDefault="009B5B15" w:rsidP="001D3427">
      <w:pPr>
        <w:widowControl w:val="0"/>
        <w:suppressLineNumbers/>
        <w:suppressAutoHyphens/>
        <w:snapToGrid w:val="0"/>
        <w:spacing w:after="0" w:line="240" w:lineRule="auto"/>
        <w:contextualSpacing/>
        <w:jc w:val="center"/>
        <w:rPr>
          <w:rFonts w:ascii="Tahoma" w:eastAsia="Times New Roman" w:hAnsi="Tahoma" w:cs="Tahoma"/>
          <w:b/>
          <w:bCs/>
          <w:sz w:val="20"/>
          <w:szCs w:val="20"/>
          <w:lang w:eastAsia="ru-RU"/>
        </w:rPr>
      </w:pPr>
    </w:p>
    <w:p w:rsidR="009B5B15" w:rsidRPr="0096160F" w:rsidRDefault="002A2DE0" w:rsidP="001D3427">
      <w:pPr>
        <w:shd w:val="clear" w:color="auto" w:fill="FFFFFF"/>
        <w:spacing w:after="0" w:line="240" w:lineRule="auto"/>
        <w:ind w:left="14"/>
        <w:jc w:val="center"/>
        <w:rPr>
          <w:rFonts w:ascii="Tahoma" w:hAnsi="Tahoma" w:cs="Tahoma"/>
          <w:color w:val="000000"/>
          <w:spacing w:val="-2"/>
          <w:sz w:val="20"/>
          <w:szCs w:val="20"/>
        </w:rPr>
      </w:pPr>
      <w:r>
        <w:rPr>
          <w:rFonts w:ascii="Tahoma" w:hAnsi="Tahoma" w:cs="Tahoma"/>
          <w:color w:val="000000"/>
          <w:spacing w:val="-2"/>
          <w:sz w:val="20"/>
          <w:szCs w:val="20"/>
        </w:rPr>
        <w:t>г. Екатеринбург</w:t>
      </w:r>
      <w:r>
        <w:rPr>
          <w:rFonts w:ascii="Tahoma" w:hAnsi="Tahoma" w:cs="Tahoma"/>
          <w:color w:val="000000"/>
          <w:spacing w:val="-2"/>
          <w:sz w:val="20"/>
          <w:szCs w:val="20"/>
        </w:rPr>
        <w:tab/>
      </w:r>
      <w:r>
        <w:rPr>
          <w:rFonts w:ascii="Tahoma" w:hAnsi="Tahoma" w:cs="Tahoma"/>
          <w:color w:val="000000"/>
          <w:spacing w:val="-2"/>
          <w:sz w:val="20"/>
          <w:szCs w:val="20"/>
        </w:rPr>
        <w:tab/>
      </w:r>
      <w:r>
        <w:rPr>
          <w:rFonts w:ascii="Tahoma" w:hAnsi="Tahoma" w:cs="Tahoma"/>
          <w:color w:val="000000"/>
          <w:spacing w:val="-2"/>
          <w:sz w:val="20"/>
          <w:szCs w:val="20"/>
        </w:rPr>
        <w:tab/>
      </w:r>
      <w:r w:rsidR="009B5B15" w:rsidRPr="0096160F">
        <w:rPr>
          <w:rFonts w:ascii="Tahoma" w:hAnsi="Tahoma" w:cs="Tahoma"/>
          <w:color w:val="000000"/>
          <w:spacing w:val="-2"/>
          <w:sz w:val="20"/>
          <w:szCs w:val="20"/>
        </w:rPr>
        <w:tab/>
      </w:r>
      <w:r w:rsidR="009B5B15" w:rsidRPr="0096160F">
        <w:rPr>
          <w:rFonts w:ascii="Tahoma" w:hAnsi="Tahoma" w:cs="Tahoma"/>
          <w:color w:val="000000"/>
          <w:spacing w:val="-2"/>
          <w:sz w:val="20"/>
          <w:szCs w:val="20"/>
        </w:rPr>
        <w:tab/>
      </w:r>
      <w:r w:rsidR="009B5B15" w:rsidRPr="0096160F">
        <w:rPr>
          <w:rFonts w:ascii="Tahoma" w:hAnsi="Tahoma" w:cs="Tahoma"/>
          <w:color w:val="000000"/>
          <w:spacing w:val="-2"/>
          <w:sz w:val="20"/>
          <w:szCs w:val="20"/>
        </w:rPr>
        <w:tab/>
      </w:r>
      <w:r w:rsidR="009B5B15" w:rsidRPr="0096160F">
        <w:rPr>
          <w:rFonts w:ascii="Tahoma" w:hAnsi="Tahoma" w:cs="Tahoma"/>
          <w:color w:val="000000"/>
          <w:spacing w:val="-2"/>
          <w:sz w:val="20"/>
          <w:szCs w:val="20"/>
        </w:rPr>
        <w:tab/>
        <w:t xml:space="preserve"> </w:t>
      </w:r>
      <w:r w:rsidR="008B76E2" w:rsidRPr="0096160F">
        <w:rPr>
          <w:rFonts w:ascii="Tahoma" w:hAnsi="Tahoma" w:cs="Tahoma"/>
          <w:color w:val="000000"/>
          <w:spacing w:val="-2"/>
          <w:sz w:val="20"/>
          <w:szCs w:val="20"/>
        </w:rPr>
        <w:t>«</w:t>
      </w:r>
      <w:r w:rsidR="009B5B15" w:rsidRPr="0096160F">
        <w:rPr>
          <w:rFonts w:ascii="Tahoma" w:hAnsi="Tahoma" w:cs="Tahoma"/>
          <w:color w:val="000000"/>
          <w:sz w:val="20"/>
          <w:szCs w:val="20"/>
        </w:rPr>
        <w:t>___</w:t>
      </w:r>
      <w:r w:rsidR="008B76E2" w:rsidRPr="0096160F">
        <w:rPr>
          <w:rFonts w:ascii="Tahoma" w:hAnsi="Tahoma" w:cs="Tahoma"/>
          <w:color w:val="000000"/>
          <w:sz w:val="20"/>
          <w:szCs w:val="20"/>
        </w:rPr>
        <w:t>»</w:t>
      </w:r>
      <w:r w:rsidR="009B5B15" w:rsidRPr="0096160F">
        <w:rPr>
          <w:rFonts w:ascii="Tahoma" w:hAnsi="Tahoma" w:cs="Tahoma"/>
          <w:color w:val="000000"/>
          <w:sz w:val="20"/>
          <w:szCs w:val="20"/>
        </w:rPr>
        <w:t xml:space="preserve"> ___________ </w:t>
      </w:r>
      <w:r w:rsidR="000D25CF">
        <w:rPr>
          <w:rFonts w:ascii="Tahoma" w:hAnsi="Tahoma" w:cs="Tahoma"/>
          <w:color w:val="000000"/>
          <w:spacing w:val="-2"/>
          <w:sz w:val="20"/>
          <w:szCs w:val="20"/>
        </w:rPr>
        <w:t>2023</w:t>
      </w:r>
      <w:r w:rsidR="009B5B15" w:rsidRPr="0096160F">
        <w:rPr>
          <w:rFonts w:ascii="Tahoma" w:hAnsi="Tahoma" w:cs="Tahoma"/>
          <w:color w:val="000000"/>
          <w:spacing w:val="-2"/>
          <w:sz w:val="20"/>
          <w:szCs w:val="20"/>
        </w:rPr>
        <w:t xml:space="preserve"> г.</w:t>
      </w:r>
    </w:p>
    <w:p w:rsidR="0096160F" w:rsidRPr="0096160F" w:rsidRDefault="0096160F" w:rsidP="001D3427">
      <w:pPr>
        <w:shd w:val="clear" w:color="auto" w:fill="FFFFFF"/>
        <w:spacing w:after="0" w:line="240" w:lineRule="auto"/>
        <w:ind w:left="14"/>
        <w:jc w:val="center"/>
        <w:rPr>
          <w:rFonts w:ascii="Tahoma" w:hAnsi="Tahoma" w:cs="Tahoma"/>
          <w:color w:val="000000"/>
          <w:spacing w:val="-2"/>
          <w:sz w:val="20"/>
          <w:szCs w:val="20"/>
        </w:rPr>
      </w:pPr>
    </w:p>
    <w:p w:rsidR="009B5B15" w:rsidRPr="0096160F" w:rsidRDefault="009B5B15" w:rsidP="001D3427">
      <w:pPr>
        <w:spacing w:after="0" w:line="240" w:lineRule="auto"/>
        <w:ind w:firstLine="708"/>
        <w:jc w:val="both"/>
        <w:rPr>
          <w:rFonts w:ascii="Tahoma" w:eastAsia="Times New Roman" w:hAnsi="Tahoma" w:cs="Tahoma"/>
          <w:color w:val="000000" w:themeColor="text1"/>
          <w:sz w:val="20"/>
          <w:szCs w:val="20"/>
          <w:lang w:eastAsia="ru-RU"/>
        </w:rPr>
      </w:pPr>
      <w:r w:rsidRPr="0096160F">
        <w:rPr>
          <w:rFonts w:ascii="Tahoma" w:eastAsia="Times New Roman" w:hAnsi="Tahoma" w:cs="Tahoma"/>
          <w:b/>
          <w:sz w:val="20"/>
          <w:szCs w:val="20"/>
          <w:lang w:eastAsia="ru-RU"/>
        </w:rPr>
        <w:t>Акционерное общество «ЭнергосбыТ Плюс»</w:t>
      </w:r>
      <w:r w:rsidRPr="0096160F">
        <w:rPr>
          <w:rFonts w:ascii="Tahoma" w:eastAsia="Times New Roman" w:hAnsi="Tahoma" w:cs="Tahoma"/>
          <w:color w:val="000000" w:themeColor="text1"/>
          <w:sz w:val="20"/>
          <w:szCs w:val="20"/>
          <w:lang w:eastAsia="ru-RU"/>
        </w:rPr>
        <w:t xml:space="preserve"> (сокращенное наименование: </w:t>
      </w:r>
      <w:r w:rsidRPr="0096160F">
        <w:rPr>
          <w:rFonts w:ascii="Tahoma" w:eastAsia="Times New Roman" w:hAnsi="Tahoma" w:cs="Tahoma"/>
          <w:sz w:val="20"/>
          <w:szCs w:val="20"/>
          <w:lang w:eastAsia="ru-RU"/>
        </w:rPr>
        <w:t>АО «ЭнергосбыТ Плюс»</w:t>
      </w:r>
      <w:r w:rsidRPr="0096160F">
        <w:rPr>
          <w:rFonts w:ascii="Tahoma" w:eastAsia="Times New Roman" w:hAnsi="Tahoma" w:cs="Tahoma"/>
          <w:color w:val="000000" w:themeColor="text1"/>
          <w:sz w:val="20"/>
          <w:szCs w:val="20"/>
          <w:lang w:eastAsia="ru-RU"/>
        </w:rPr>
        <w:t>)</w:t>
      </w:r>
      <w:r w:rsidR="008B76E2" w:rsidRPr="0096160F">
        <w:rPr>
          <w:rFonts w:ascii="Tahoma" w:eastAsia="Times New Roman" w:hAnsi="Tahoma" w:cs="Tahoma"/>
          <w:color w:val="000000" w:themeColor="text1"/>
          <w:sz w:val="20"/>
          <w:szCs w:val="20"/>
          <w:lang w:eastAsia="ru-RU"/>
        </w:rPr>
        <w:t>, именуемое в дальнейшем «</w:t>
      </w:r>
      <w:r w:rsidRPr="0096160F">
        <w:rPr>
          <w:rFonts w:ascii="Tahoma" w:eastAsia="Times New Roman" w:hAnsi="Tahoma" w:cs="Tahoma"/>
          <w:color w:val="000000" w:themeColor="text1"/>
          <w:sz w:val="20"/>
          <w:szCs w:val="20"/>
          <w:lang w:eastAsia="ru-RU"/>
        </w:rPr>
        <w:t>Заказчик</w:t>
      </w:r>
      <w:r w:rsidR="008B76E2" w:rsidRPr="0096160F">
        <w:rPr>
          <w:rFonts w:ascii="Tahoma" w:eastAsia="Times New Roman" w:hAnsi="Tahoma" w:cs="Tahoma"/>
          <w:color w:val="000000" w:themeColor="text1"/>
          <w:sz w:val="20"/>
          <w:szCs w:val="20"/>
          <w:lang w:eastAsia="ru-RU"/>
        </w:rPr>
        <w:t>»</w:t>
      </w:r>
      <w:r w:rsidRPr="0096160F">
        <w:rPr>
          <w:rFonts w:ascii="Tahoma" w:eastAsia="Times New Roman" w:hAnsi="Tahoma" w:cs="Tahoma"/>
          <w:color w:val="000000" w:themeColor="text1"/>
          <w:sz w:val="20"/>
          <w:szCs w:val="20"/>
          <w:lang w:eastAsia="ru-RU"/>
        </w:rPr>
        <w:t xml:space="preserve">, в лице </w:t>
      </w:r>
      <w:r w:rsidRPr="0096160F">
        <w:rPr>
          <w:rFonts w:ascii="Tahoma" w:hAnsi="Tahoma" w:cs="Tahoma"/>
          <w:sz w:val="20"/>
          <w:szCs w:val="20"/>
        </w:rPr>
        <w:t xml:space="preserve">Директора </w:t>
      </w:r>
      <w:r w:rsidR="002A2DE0">
        <w:rPr>
          <w:rFonts w:ascii="Tahoma" w:hAnsi="Tahoma" w:cs="Tahoma"/>
          <w:sz w:val="20"/>
          <w:szCs w:val="20"/>
        </w:rPr>
        <w:t>Свердлов</w:t>
      </w:r>
      <w:r w:rsidRPr="0096160F">
        <w:rPr>
          <w:rFonts w:ascii="Tahoma" w:hAnsi="Tahoma" w:cs="Tahoma"/>
          <w:sz w:val="20"/>
          <w:szCs w:val="20"/>
        </w:rPr>
        <w:t xml:space="preserve">ского филиала </w:t>
      </w:r>
      <w:r w:rsidR="002A2DE0">
        <w:rPr>
          <w:rFonts w:ascii="Tahoma" w:hAnsi="Tahoma" w:cs="Tahoma"/>
          <w:sz w:val="20"/>
          <w:szCs w:val="20"/>
        </w:rPr>
        <w:t>Козлова Георгия Александровича</w:t>
      </w:r>
      <w:r w:rsidRPr="0096160F">
        <w:rPr>
          <w:rFonts w:ascii="Tahoma" w:eastAsia="Times New Roman" w:hAnsi="Tahoma" w:cs="Tahoma"/>
          <w:color w:val="000000" w:themeColor="text1"/>
          <w:sz w:val="20"/>
          <w:szCs w:val="20"/>
          <w:lang w:eastAsia="ru-RU"/>
        </w:rPr>
        <w:t>, действующего на основании доверенности</w:t>
      </w:r>
      <w:r w:rsidR="006A1F0B">
        <w:rPr>
          <w:rFonts w:ascii="Tahoma" w:eastAsia="Times New Roman" w:hAnsi="Tahoma" w:cs="Tahoma"/>
          <w:color w:val="000000" w:themeColor="text1"/>
          <w:sz w:val="20"/>
          <w:szCs w:val="20"/>
          <w:lang w:eastAsia="ru-RU"/>
        </w:rPr>
        <w:t xml:space="preserve"> от 17</w:t>
      </w:r>
      <w:r w:rsidR="00394A46">
        <w:rPr>
          <w:rFonts w:ascii="Tahoma" w:eastAsia="Times New Roman" w:hAnsi="Tahoma" w:cs="Tahoma"/>
          <w:color w:val="000000" w:themeColor="text1"/>
          <w:sz w:val="20"/>
          <w:szCs w:val="20"/>
          <w:lang w:eastAsia="ru-RU"/>
        </w:rPr>
        <w:t>.08.2022г.</w:t>
      </w:r>
      <w:r w:rsidRPr="0096160F">
        <w:rPr>
          <w:rFonts w:ascii="Tahoma" w:eastAsia="Times New Roman" w:hAnsi="Tahoma" w:cs="Tahoma"/>
          <w:color w:val="000000" w:themeColor="text1"/>
          <w:sz w:val="20"/>
          <w:szCs w:val="20"/>
          <w:lang w:eastAsia="ru-RU"/>
        </w:rPr>
        <w:t xml:space="preserve">, с одной стороны, и  </w:t>
      </w:r>
    </w:p>
    <w:p w:rsidR="009B5B15" w:rsidRPr="0096160F" w:rsidRDefault="006A1F0B" w:rsidP="001D3427">
      <w:pPr>
        <w:spacing w:after="0" w:line="240" w:lineRule="auto"/>
        <w:ind w:firstLine="708"/>
        <w:jc w:val="both"/>
        <w:rPr>
          <w:rFonts w:ascii="Tahoma" w:eastAsia="Times New Roman" w:hAnsi="Tahoma" w:cs="Tahoma"/>
          <w:sz w:val="20"/>
          <w:szCs w:val="20"/>
          <w:lang w:eastAsia="ru-RU"/>
        </w:rPr>
      </w:pPr>
      <w:r>
        <w:rPr>
          <w:rFonts w:ascii="Tahoma" w:eastAsia="Times New Roman" w:hAnsi="Tahoma" w:cs="Tahoma"/>
          <w:b/>
          <w:color w:val="000000" w:themeColor="text1"/>
          <w:sz w:val="20"/>
          <w:szCs w:val="20"/>
          <w:lang w:eastAsia="ru-RU"/>
        </w:rPr>
        <w:t>_______________________ «_______________</w:t>
      </w:r>
      <w:r w:rsidR="007C420B">
        <w:rPr>
          <w:rFonts w:ascii="Tahoma" w:eastAsia="Times New Roman" w:hAnsi="Tahoma" w:cs="Tahoma"/>
          <w:b/>
          <w:color w:val="000000" w:themeColor="text1"/>
          <w:sz w:val="20"/>
          <w:szCs w:val="20"/>
          <w:lang w:eastAsia="ru-RU"/>
        </w:rPr>
        <w:t>»</w:t>
      </w:r>
      <w:r w:rsidR="009B5B15" w:rsidRPr="0096160F">
        <w:rPr>
          <w:rFonts w:ascii="Tahoma" w:eastAsia="Times New Roman" w:hAnsi="Tahoma" w:cs="Tahoma"/>
          <w:color w:val="000000" w:themeColor="text1"/>
          <w:sz w:val="20"/>
          <w:szCs w:val="20"/>
          <w:lang w:eastAsia="ru-RU"/>
        </w:rPr>
        <w:t xml:space="preserve"> (сокращенное наименование: </w:t>
      </w:r>
      <w:r>
        <w:rPr>
          <w:rFonts w:ascii="Tahoma" w:eastAsia="Times New Roman" w:hAnsi="Tahoma" w:cs="Tahoma"/>
          <w:color w:val="000000" w:themeColor="text1"/>
          <w:sz w:val="20"/>
          <w:szCs w:val="20"/>
          <w:lang w:eastAsia="ru-RU"/>
        </w:rPr>
        <w:t>___</w:t>
      </w:r>
      <w:r w:rsidR="007C420B">
        <w:rPr>
          <w:rFonts w:ascii="Tahoma" w:eastAsia="Times New Roman" w:hAnsi="Tahoma" w:cs="Tahoma"/>
          <w:color w:val="000000" w:themeColor="text1"/>
          <w:sz w:val="20"/>
          <w:szCs w:val="20"/>
          <w:lang w:eastAsia="ru-RU"/>
        </w:rPr>
        <w:t xml:space="preserve"> «</w:t>
      </w:r>
      <w:r>
        <w:rPr>
          <w:rFonts w:ascii="Tahoma" w:eastAsia="Times New Roman" w:hAnsi="Tahoma" w:cs="Tahoma"/>
          <w:color w:val="000000" w:themeColor="text1"/>
          <w:sz w:val="20"/>
          <w:szCs w:val="20"/>
          <w:lang w:eastAsia="ru-RU"/>
        </w:rPr>
        <w:t>____________</w:t>
      </w:r>
      <w:r w:rsidR="007C420B">
        <w:rPr>
          <w:rFonts w:ascii="Tahoma" w:eastAsia="Times New Roman" w:hAnsi="Tahoma" w:cs="Tahoma"/>
          <w:color w:val="000000" w:themeColor="text1"/>
          <w:sz w:val="20"/>
          <w:szCs w:val="20"/>
          <w:lang w:eastAsia="ru-RU"/>
        </w:rPr>
        <w:t>»</w:t>
      </w:r>
      <w:r w:rsidR="009B5B15" w:rsidRPr="0096160F">
        <w:rPr>
          <w:rFonts w:ascii="Tahoma" w:eastAsia="Times New Roman" w:hAnsi="Tahoma" w:cs="Tahoma"/>
          <w:color w:val="000000" w:themeColor="text1"/>
          <w:sz w:val="20"/>
          <w:szCs w:val="20"/>
          <w:lang w:eastAsia="ru-RU"/>
        </w:rPr>
        <w:t>), имену</w:t>
      </w:r>
      <w:r w:rsidR="008B76E2" w:rsidRPr="0096160F">
        <w:rPr>
          <w:rFonts w:ascii="Tahoma" w:eastAsia="Times New Roman" w:hAnsi="Tahoma" w:cs="Tahoma"/>
          <w:color w:val="000000" w:themeColor="text1"/>
          <w:sz w:val="20"/>
          <w:szCs w:val="20"/>
          <w:lang w:eastAsia="ru-RU"/>
        </w:rPr>
        <w:t>емое в дальнейшем «Исполнитель»</w:t>
      </w:r>
      <w:r w:rsidR="009B5B15" w:rsidRPr="0096160F">
        <w:rPr>
          <w:rFonts w:ascii="Tahoma" w:eastAsia="Times New Roman" w:hAnsi="Tahoma" w:cs="Tahoma"/>
          <w:color w:val="000000" w:themeColor="text1"/>
          <w:sz w:val="20"/>
          <w:szCs w:val="20"/>
          <w:lang w:eastAsia="ru-RU"/>
        </w:rPr>
        <w:t xml:space="preserve">, в лице </w:t>
      </w:r>
      <w:r>
        <w:rPr>
          <w:rFonts w:ascii="Tahoma" w:eastAsia="Times New Roman" w:hAnsi="Tahoma" w:cs="Tahoma"/>
          <w:color w:val="000000" w:themeColor="text1"/>
          <w:sz w:val="20"/>
          <w:szCs w:val="20"/>
          <w:lang w:eastAsia="ru-RU"/>
        </w:rPr>
        <w:t>______________</w:t>
      </w:r>
      <w:r w:rsidR="007C420B">
        <w:rPr>
          <w:rFonts w:ascii="Tahoma" w:eastAsia="Times New Roman" w:hAnsi="Tahoma" w:cs="Tahoma"/>
          <w:color w:val="000000" w:themeColor="text1"/>
          <w:sz w:val="20"/>
          <w:szCs w:val="20"/>
          <w:lang w:eastAsia="ru-RU"/>
        </w:rPr>
        <w:t xml:space="preserve"> </w:t>
      </w:r>
      <w:r w:rsidR="000A4F81">
        <w:rPr>
          <w:rFonts w:ascii="Tahoma" w:eastAsia="Times New Roman" w:hAnsi="Tahoma" w:cs="Tahoma"/>
          <w:color w:val="000000" w:themeColor="text1"/>
          <w:sz w:val="20"/>
          <w:szCs w:val="20"/>
          <w:lang w:eastAsia="ru-RU"/>
        </w:rPr>
        <w:t>_______________________________</w:t>
      </w:r>
      <w:r w:rsidR="009B5B15" w:rsidRPr="0096160F">
        <w:rPr>
          <w:rFonts w:ascii="Tahoma" w:eastAsia="Times New Roman" w:hAnsi="Tahoma" w:cs="Tahoma"/>
          <w:color w:val="000000" w:themeColor="text1"/>
          <w:sz w:val="20"/>
          <w:szCs w:val="20"/>
          <w:lang w:eastAsia="ru-RU"/>
        </w:rPr>
        <w:t>, действующе</w:t>
      </w:r>
      <w:r w:rsidR="007C420B">
        <w:rPr>
          <w:rFonts w:ascii="Tahoma" w:eastAsia="Times New Roman" w:hAnsi="Tahoma" w:cs="Tahoma"/>
          <w:color w:val="000000" w:themeColor="text1"/>
          <w:sz w:val="20"/>
          <w:szCs w:val="20"/>
          <w:lang w:eastAsia="ru-RU"/>
        </w:rPr>
        <w:t>й</w:t>
      </w:r>
      <w:r w:rsidR="009B5B15" w:rsidRPr="0096160F">
        <w:rPr>
          <w:rFonts w:ascii="Tahoma" w:eastAsia="Times New Roman" w:hAnsi="Tahoma" w:cs="Tahoma"/>
          <w:color w:val="000000" w:themeColor="text1"/>
          <w:sz w:val="20"/>
          <w:szCs w:val="20"/>
          <w:lang w:eastAsia="ru-RU"/>
        </w:rPr>
        <w:t xml:space="preserve"> на основании </w:t>
      </w:r>
      <w:r w:rsidR="000A4F81">
        <w:rPr>
          <w:rFonts w:ascii="Tahoma" w:eastAsia="Times New Roman" w:hAnsi="Tahoma" w:cs="Tahoma"/>
          <w:color w:val="000000" w:themeColor="text1"/>
          <w:sz w:val="20"/>
          <w:szCs w:val="20"/>
          <w:lang w:eastAsia="ru-RU"/>
        </w:rPr>
        <w:t>___________</w:t>
      </w:r>
      <w:r w:rsidR="009B5B15" w:rsidRPr="0096160F">
        <w:rPr>
          <w:rFonts w:ascii="Tahoma" w:eastAsia="Times New Roman" w:hAnsi="Tahoma" w:cs="Tahoma"/>
          <w:color w:val="000000" w:themeColor="text1"/>
          <w:sz w:val="20"/>
          <w:szCs w:val="20"/>
          <w:lang w:eastAsia="ru-RU"/>
        </w:rPr>
        <w:t xml:space="preserve">, с другой стороны, в дальнейшем совместно именуемые Стороны, а по отдельности – Сторона, </w:t>
      </w:r>
      <w:r w:rsidR="009B5B15" w:rsidRPr="0096160F">
        <w:rPr>
          <w:rFonts w:ascii="Tahoma" w:eastAsia="Times New Roman" w:hAnsi="Tahoma" w:cs="Tahoma"/>
          <w:sz w:val="20"/>
          <w:szCs w:val="20"/>
          <w:lang w:eastAsia="ru-RU"/>
        </w:rPr>
        <w:t>заключили настоящий Договор на выполнение работ (далее – Договор) о нижеследующем:</w:t>
      </w:r>
    </w:p>
    <w:p w:rsidR="009B5B15" w:rsidRPr="0096160F" w:rsidRDefault="009B5B15" w:rsidP="001D3427">
      <w:pPr>
        <w:spacing w:after="0" w:line="240" w:lineRule="auto"/>
        <w:ind w:left="-567"/>
        <w:jc w:val="center"/>
        <w:rPr>
          <w:rFonts w:ascii="Tahoma" w:eastAsia="Times New Roman" w:hAnsi="Tahoma" w:cs="Tahoma"/>
          <w:b/>
          <w:sz w:val="20"/>
          <w:szCs w:val="20"/>
          <w:lang w:eastAsia="ru-RU"/>
        </w:rPr>
      </w:pPr>
    </w:p>
    <w:p w:rsidR="009B5B15" w:rsidRPr="0096160F" w:rsidRDefault="009B5B15" w:rsidP="001D3427">
      <w:pPr>
        <w:pStyle w:val="a8"/>
        <w:widowControl w:val="0"/>
        <w:numPr>
          <w:ilvl w:val="0"/>
          <w:numId w:val="8"/>
        </w:numPr>
        <w:tabs>
          <w:tab w:val="num" w:pos="0"/>
        </w:tabs>
        <w:jc w:val="center"/>
        <w:outlineLvl w:val="1"/>
        <w:rPr>
          <w:rFonts w:ascii="Tahoma" w:eastAsia="Times New Roman" w:hAnsi="Tahoma" w:cs="Tahoma"/>
          <w:b/>
          <w:sz w:val="20"/>
          <w:szCs w:val="20"/>
        </w:rPr>
      </w:pPr>
      <w:r w:rsidRPr="0096160F">
        <w:rPr>
          <w:rFonts w:ascii="Tahoma" w:eastAsia="Times New Roman" w:hAnsi="Tahoma" w:cs="Tahoma"/>
          <w:b/>
          <w:sz w:val="20"/>
          <w:szCs w:val="20"/>
        </w:rPr>
        <w:t>Предмет Договора</w:t>
      </w:r>
    </w:p>
    <w:p w:rsidR="009B5B15" w:rsidRPr="0096160F" w:rsidRDefault="009B5B15" w:rsidP="001D3427">
      <w:pPr>
        <w:pStyle w:val="a8"/>
        <w:numPr>
          <w:ilvl w:val="1"/>
          <w:numId w:val="8"/>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Исполнитель обязуется выполнить работы</w:t>
      </w:r>
      <w:r w:rsidRPr="0096160F">
        <w:rPr>
          <w:rFonts w:ascii="Tahoma" w:eastAsia="Times New Roman" w:hAnsi="Tahoma" w:cs="Tahoma"/>
          <w:iCs/>
          <w:sz w:val="20"/>
          <w:szCs w:val="20"/>
        </w:rPr>
        <w:t xml:space="preserve"> по монтажу структурированной кабельной системы для нужд </w:t>
      </w:r>
      <w:r w:rsidR="000A4F81">
        <w:rPr>
          <w:rFonts w:ascii="Tahoma" w:eastAsia="Times New Roman" w:hAnsi="Tahoma" w:cs="Tahoma"/>
          <w:iCs/>
          <w:sz w:val="20"/>
          <w:szCs w:val="20"/>
        </w:rPr>
        <w:t>Свердловског</w:t>
      </w:r>
      <w:r w:rsidRPr="0096160F">
        <w:rPr>
          <w:rFonts w:ascii="Tahoma" w:eastAsia="Times New Roman" w:hAnsi="Tahoma" w:cs="Tahoma"/>
          <w:iCs/>
          <w:sz w:val="20"/>
          <w:szCs w:val="20"/>
        </w:rPr>
        <w:t xml:space="preserve">о филиала АО </w:t>
      </w:r>
      <w:r w:rsidR="006D3B75">
        <w:rPr>
          <w:rFonts w:ascii="Tahoma" w:eastAsia="Times New Roman" w:hAnsi="Tahoma" w:cs="Tahoma"/>
          <w:iCs/>
          <w:sz w:val="20"/>
          <w:szCs w:val="20"/>
        </w:rPr>
        <w:t xml:space="preserve">«ЭнергосбыТ Плюс» по адрес: г. </w:t>
      </w:r>
      <w:r w:rsidR="00F144B7">
        <w:rPr>
          <w:rFonts w:ascii="Tahoma" w:eastAsia="Times New Roman" w:hAnsi="Tahoma" w:cs="Tahoma"/>
          <w:iCs/>
          <w:sz w:val="20"/>
          <w:szCs w:val="20"/>
        </w:rPr>
        <w:t>Серов</w:t>
      </w:r>
      <w:r w:rsidRPr="0096160F">
        <w:rPr>
          <w:rFonts w:ascii="Tahoma" w:eastAsia="Times New Roman" w:hAnsi="Tahoma" w:cs="Tahoma"/>
          <w:iCs/>
          <w:sz w:val="20"/>
          <w:szCs w:val="20"/>
        </w:rPr>
        <w:t xml:space="preserve">, </w:t>
      </w:r>
      <w:r w:rsidR="006D3B75">
        <w:rPr>
          <w:rFonts w:ascii="Tahoma" w:eastAsia="Times New Roman" w:hAnsi="Tahoma" w:cs="Tahoma"/>
          <w:iCs/>
          <w:sz w:val="20"/>
          <w:szCs w:val="20"/>
        </w:rPr>
        <w:br/>
      </w:r>
      <w:r w:rsidRPr="0096160F">
        <w:rPr>
          <w:rFonts w:ascii="Tahoma" w:eastAsia="Times New Roman" w:hAnsi="Tahoma" w:cs="Tahoma"/>
          <w:iCs/>
          <w:sz w:val="20"/>
          <w:szCs w:val="20"/>
        </w:rPr>
        <w:t xml:space="preserve">ул. </w:t>
      </w:r>
      <w:r w:rsidR="00F144B7">
        <w:rPr>
          <w:rFonts w:ascii="Tahoma" w:eastAsia="Times New Roman" w:hAnsi="Tahoma" w:cs="Tahoma"/>
          <w:iCs/>
          <w:sz w:val="20"/>
          <w:szCs w:val="20"/>
        </w:rPr>
        <w:t>Карпинского</w:t>
      </w:r>
      <w:r w:rsidRPr="0096160F">
        <w:rPr>
          <w:rFonts w:ascii="Tahoma" w:eastAsia="Times New Roman" w:hAnsi="Tahoma" w:cs="Tahoma"/>
          <w:iCs/>
          <w:sz w:val="20"/>
          <w:szCs w:val="20"/>
        </w:rPr>
        <w:t xml:space="preserve">, </w:t>
      </w:r>
      <w:r w:rsidR="00F144B7">
        <w:rPr>
          <w:rFonts w:ascii="Tahoma" w:eastAsia="Times New Roman" w:hAnsi="Tahoma" w:cs="Tahoma"/>
          <w:iCs/>
          <w:sz w:val="20"/>
          <w:szCs w:val="20"/>
        </w:rPr>
        <w:t>2б</w:t>
      </w:r>
      <w:r w:rsidRPr="0096160F">
        <w:rPr>
          <w:rFonts w:ascii="Tahoma" w:eastAsia="Times New Roman" w:hAnsi="Tahoma" w:cs="Tahoma"/>
          <w:sz w:val="20"/>
          <w:szCs w:val="20"/>
        </w:rPr>
        <w:t xml:space="preserve"> (далее – </w:t>
      </w:r>
      <w:r w:rsidR="00E82515" w:rsidRPr="0096160F">
        <w:rPr>
          <w:rFonts w:ascii="Tahoma" w:eastAsia="Times New Roman" w:hAnsi="Tahoma" w:cs="Tahoma"/>
          <w:sz w:val="20"/>
          <w:szCs w:val="20"/>
        </w:rPr>
        <w:t>«</w:t>
      </w:r>
      <w:r w:rsidRPr="0096160F">
        <w:rPr>
          <w:rFonts w:ascii="Tahoma" w:eastAsia="Times New Roman" w:hAnsi="Tahoma" w:cs="Tahoma"/>
          <w:sz w:val="20"/>
          <w:szCs w:val="20"/>
        </w:rPr>
        <w:t>Работы</w:t>
      </w:r>
      <w:r w:rsidR="00E82515" w:rsidRPr="0096160F">
        <w:rPr>
          <w:rFonts w:ascii="Tahoma" w:eastAsia="Times New Roman" w:hAnsi="Tahoma" w:cs="Tahoma"/>
          <w:sz w:val="20"/>
          <w:szCs w:val="20"/>
        </w:rPr>
        <w:t>»</w:t>
      </w:r>
      <w:r w:rsidRPr="0096160F">
        <w:rPr>
          <w:rFonts w:ascii="Tahoma" w:eastAsia="Times New Roman" w:hAnsi="Tahoma" w:cs="Tahoma"/>
          <w:sz w:val="20"/>
          <w:szCs w:val="20"/>
        </w:rPr>
        <w:t>) и передать Заказчику Результат Работ, на условиях Технического задания (Приложение №1 к Договору), а Заказчик обязуется принять и оплатить Результат Работ в порядке и на условиях, предусмотренных Договором и приложениями к нему.</w:t>
      </w:r>
    </w:p>
    <w:p w:rsidR="009B5B15" w:rsidRPr="00BA6D70" w:rsidRDefault="009B5B15" w:rsidP="001D3427">
      <w:pPr>
        <w:pStyle w:val="a8"/>
        <w:numPr>
          <w:ilvl w:val="1"/>
          <w:numId w:val="8"/>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Результатом Работ по Договору будет </w:t>
      </w:r>
      <w:r w:rsidRPr="00BA6D70">
        <w:rPr>
          <w:rFonts w:ascii="Tahoma" w:eastAsia="Times New Roman" w:hAnsi="Tahoma" w:cs="Tahoma"/>
          <w:sz w:val="20"/>
          <w:szCs w:val="20"/>
        </w:rPr>
        <w:t xml:space="preserve">являться </w:t>
      </w:r>
      <w:r w:rsidR="00BA6D70" w:rsidRPr="00BA6D70">
        <w:rPr>
          <w:rFonts w:ascii="Tahoma" w:eastAsia="Times New Roman" w:hAnsi="Tahoma" w:cs="Tahoma"/>
          <w:sz w:val="20"/>
          <w:szCs w:val="20"/>
        </w:rPr>
        <w:t>смонтированная структурированная кабельная система (СКС), в соответствии с требованиями настоящего договора и приложений к нему</w:t>
      </w:r>
      <w:r w:rsidRPr="00BA6D70">
        <w:rPr>
          <w:rFonts w:ascii="Tahoma" w:eastAsia="Times New Roman" w:hAnsi="Tahoma" w:cs="Tahoma"/>
          <w:sz w:val="20"/>
          <w:szCs w:val="20"/>
        </w:rPr>
        <w:t xml:space="preserve"> (далее – </w:t>
      </w:r>
      <w:r w:rsidR="00E82515" w:rsidRPr="00BA6D70">
        <w:rPr>
          <w:rFonts w:ascii="Tahoma" w:eastAsia="Times New Roman" w:hAnsi="Tahoma" w:cs="Tahoma"/>
          <w:sz w:val="20"/>
          <w:szCs w:val="20"/>
        </w:rPr>
        <w:t>«Результат Работ»</w:t>
      </w:r>
      <w:r w:rsidRPr="00BA6D70">
        <w:rPr>
          <w:rFonts w:ascii="Tahoma" w:eastAsia="Times New Roman" w:hAnsi="Tahoma" w:cs="Tahoma"/>
          <w:sz w:val="20"/>
          <w:szCs w:val="20"/>
        </w:rPr>
        <w:t>).</w:t>
      </w:r>
    </w:p>
    <w:p w:rsidR="009B5B15" w:rsidRPr="0096160F" w:rsidRDefault="009B5B15" w:rsidP="001D3427">
      <w:pPr>
        <w:pStyle w:val="a8"/>
        <w:numPr>
          <w:ilvl w:val="1"/>
          <w:numId w:val="8"/>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Работы выполняются Исполнителем в полном соответствии с</w:t>
      </w:r>
      <w:r w:rsidR="008B76E2" w:rsidRPr="0096160F">
        <w:rPr>
          <w:rFonts w:ascii="Tahoma" w:eastAsia="Times New Roman" w:hAnsi="Tahoma" w:cs="Tahoma"/>
          <w:sz w:val="20"/>
          <w:szCs w:val="20"/>
        </w:rPr>
        <w:t>о сроками и с</w:t>
      </w:r>
      <w:r w:rsidRPr="0096160F">
        <w:rPr>
          <w:rFonts w:ascii="Tahoma" w:eastAsia="Times New Roman" w:hAnsi="Tahoma" w:cs="Tahoma"/>
          <w:sz w:val="20"/>
          <w:szCs w:val="20"/>
        </w:rPr>
        <w:t xml:space="preserve"> требованиями, ук</w:t>
      </w:r>
      <w:r w:rsidR="008B76E2" w:rsidRPr="0096160F">
        <w:rPr>
          <w:rFonts w:ascii="Tahoma" w:eastAsia="Times New Roman" w:hAnsi="Tahoma" w:cs="Tahoma"/>
          <w:sz w:val="20"/>
          <w:szCs w:val="20"/>
        </w:rPr>
        <w:t>азанными в Техническом задании</w:t>
      </w:r>
      <w:r w:rsidRPr="0096160F">
        <w:rPr>
          <w:rFonts w:ascii="Tahoma" w:eastAsia="Times New Roman" w:hAnsi="Tahoma" w:cs="Tahoma"/>
          <w:sz w:val="20"/>
          <w:szCs w:val="20"/>
        </w:rPr>
        <w:t xml:space="preserve"> </w:t>
      </w:r>
      <w:r w:rsidR="008B76E2" w:rsidRPr="0096160F">
        <w:rPr>
          <w:rFonts w:ascii="Tahoma" w:eastAsia="Times New Roman" w:hAnsi="Tahoma" w:cs="Tahoma"/>
          <w:sz w:val="20"/>
          <w:szCs w:val="20"/>
        </w:rPr>
        <w:t>к</w:t>
      </w:r>
      <w:r w:rsidRPr="0096160F">
        <w:rPr>
          <w:rFonts w:ascii="Tahoma" w:eastAsia="Times New Roman" w:hAnsi="Tahoma" w:cs="Tahoma"/>
          <w:sz w:val="20"/>
          <w:szCs w:val="20"/>
        </w:rPr>
        <w:t xml:space="preserve"> Договор</w:t>
      </w:r>
      <w:r w:rsidR="008B76E2" w:rsidRPr="0096160F">
        <w:rPr>
          <w:rFonts w:ascii="Tahoma" w:eastAsia="Times New Roman" w:hAnsi="Tahoma" w:cs="Tahoma"/>
          <w:sz w:val="20"/>
          <w:szCs w:val="20"/>
        </w:rPr>
        <w:t>у</w:t>
      </w:r>
      <w:r w:rsidRPr="0096160F">
        <w:rPr>
          <w:rFonts w:ascii="Tahoma" w:eastAsia="Times New Roman" w:hAnsi="Tahoma" w:cs="Tahoma"/>
          <w:sz w:val="20"/>
          <w:szCs w:val="20"/>
        </w:rPr>
        <w:t xml:space="preserve"> </w:t>
      </w:r>
      <w:r w:rsidR="008B76E2" w:rsidRPr="0096160F">
        <w:rPr>
          <w:rFonts w:ascii="Tahoma" w:eastAsia="Times New Roman" w:hAnsi="Tahoma" w:cs="Tahoma"/>
          <w:sz w:val="20"/>
          <w:szCs w:val="20"/>
        </w:rPr>
        <w:t>(</w:t>
      </w:r>
      <w:r w:rsidRPr="0096160F">
        <w:rPr>
          <w:rFonts w:ascii="Tahoma" w:eastAsia="Times New Roman" w:hAnsi="Tahoma" w:cs="Tahoma"/>
          <w:sz w:val="20"/>
          <w:szCs w:val="20"/>
        </w:rPr>
        <w:t>Приложение №1</w:t>
      </w:r>
      <w:r w:rsidR="00B64620">
        <w:rPr>
          <w:rFonts w:ascii="Tahoma" w:eastAsia="Times New Roman" w:hAnsi="Tahoma" w:cs="Tahoma"/>
          <w:sz w:val="20"/>
          <w:szCs w:val="20"/>
        </w:rPr>
        <w:t xml:space="preserve"> к Договору</w:t>
      </w:r>
      <w:r w:rsidR="008B76E2" w:rsidRPr="0096160F">
        <w:rPr>
          <w:rFonts w:ascii="Tahoma" w:eastAsia="Times New Roman" w:hAnsi="Tahoma" w:cs="Tahoma"/>
          <w:sz w:val="20"/>
          <w:szCs w:val="20"/>
        </w:rPr>
        <w:t>)</w:t>
      </w:r>
      <w:r w:rsidRPr="0096160F">
        <w:rPr>
          <w:rFonts w:ascii="Tahoma" w:eastAsia="Times New Roman" w:hAnsi="Tahoma" w:cs="Tahoma"/>
          <w:sz w:val="20"/>
          <w:szCs w:val="20"/>
        </w:rPr>
        <w:t>.</w:t>
      </w:r>
    </w:p>
    <w:p w:rsidR="009B5B15" w:rsidRPr="0096160F" w:rsidRDefault="009B5B15" w:rsidP="001D3427">
      <w:pPr>
        <w:pStyle w:val="a8"/>
        <w:numPr>
          <w:ilvl w:val="1"/>
          <w:numId w:val="8"/>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Работы по Договору выполняются Исполнителем лично, Исполнитель не вправе привлекать к выполнению Работ по Договору соисполнителей.</w:t>
      </w:r>
    </w:p>
    <w:p w:rsidR="009B5B15" w:rsidRPr="0096160F" w:rsidRDefault="009B5B15" w:rsidP="001D3427">
      <w:pPr>
        <w:spacing w:after="0" w:line="240" w:lineRule="auto"/>
        <w:jc w:val="both"/>
        <w:rPr>
          <w:rFonts w:ascii="Tahoma" w:eastAsia="Times New Roman" w:hAnsi="Tahoma" w:cs="Tahoma"/>
          <w:sz w:val="20"/>
          <w:szCs w:val="20"/>
          <w:lang w:eastAsia="ru-RU"/>
        </w:rPr>
      </w:pPr>
    </w:p>
    <w:p w:rsidR="009B5B15" w:rsidRPr="0096160F" w:rsidRDefault="009B5B15" w:rsidP="001D3427">
      <w:pPr>
        <w:pStyle w:val="a8"/>
        <w:widowControl w:val="0"/>
        <w:numPr>
          <w:ilvl w:val="0"/>
          <w:numId w:val="9"/>
        </w:numPr>
        <w:ind w:left="0"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Сроки выполнения работ</w:t>
      </w:r>
    </w:p>
    <w:p w:rsidR="009B5B15" w:rsidRPr="0096160F" w:rsidRDefault="009B5B15" w:rsidP="001D3427">
      <w:pPr>
        <w:pStyle w:val="a8"/>
        <w:numPr>
          <w:ilvl w:val="1"/>
          <w:numId w:val="9"/>
        </w:numPr>
        <w:tabs>
          <w:tab w:val="left" w:pos="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Сроки </w:t>
      </w:r>
      <w:r w:rsidR="008B76E2" w:rsidRPr="0096160F">
        <w:rPr>
          <w:rFonts w:ascii="Tahoma" w:eastAsia="Times New Roman" w:hAnsi="Tahoma" w:cs="Tahoma"/>
          <w:sz w:val="20"/>
          <w:szCs w:val="20"/>
        </w:rPr>
        <w:t>выполнения</w:t>
      </w:r>
      <w:r w:rsidRPr="0096160F">
        <w:rPr>
          <w:rFonts w:ascii="Tahoma" w:eastAsia="Times New Roman" w:hAnsi="Tahoma" w:cs="Tahoma"/>
          <w:sz w:val="20"/>
          <w:szCs w:val="20"/>
        </w:rPr>
        <w:t xml:space="preserve"> Работ</w:t>
      </w:r>
      <w:r w:rsidR="008B76E2" w:rsidRPr="0096160F">
        <w:rPr>
          <w:rFonts w:ascii="Tahoma" w:eastAsia="Times New Roman" w:hAnsi="Tahoma" w:cs="Tahoma"/>
          <w:sz w:val="20"/>
          <w:szCs w:val="20"/>
        </w:rPr>
        <w:t>:</w:t>
      </w:r>
      <w:r w:rsidRPr="0096160F">
        <w:rPr>
          <w:rFonts w:ascii="Tahoma" w:eastAsia="Times New Roman" w:hAnsi="Tahoma" w:cs="Tahoma"/>
          <w:sz w:val="20"/>
          <w:szCs w:val="20"/>
        </w:rPr>
        <w:t xml:space="preserve"> </w:t>
      </w:r>
      <w:r w:rsidR="007549B2">
        <w:rPr>
          <w:rFonts w:ascii="Tahoma" w:eastAsia="Times New Roman" w:hAnsi="Tahoma" w:cs="Tahoma"/>
          <w:sz w:val="20"/>
          <w:szCs w:val="20"/>
        </w:rPr>
        <w:t>в течение 4-х (четырех) недель с момента подписания договора</w:t>
      </w:r>
      <w:r w:rsidRPr="0096160F">
        <w:rPr>
          <w:rFonts w:ascii="Tahoma" w:eastAsia="Times New Roman" w:hAnsi="Tahoma" w:cs="Tahoma"/>
          <w:sz w:val="20"/>
          <w:szCs w:val="20"/>
        </w:rPr>
        <w:t xml:space="preserve">. </w:t>
      </w:r>
    </w:p>
    <w:p w:rsidR="009B5B15" w:rsidRPr="0096160F" w:rsidRDefault="009B5B15" w:rsidP="001D3427">
      <w:pPr>
        <w:pStyle w:val="a8"/>
        <w:numPr>
          <w:ilvl w:val="1"/>
          <w:numId w:val="9"/>
        </w:numPr>
        <w:tabs>
          <w:tab w:val="left" w:pos="0"/>
        </w:tabs>
        <w:ind w:left="0" w:firstLine="709"/>
        <w:jc w:val="both"/>
        <w:rPr>
          <w:rFonts w:ascii="Tahoma" w:eastAsia="Times New Roman" w:hAnsi="Tahoma" w:cs="Tahoma"/>
          <w:sz w:val="20"/>
          <w:szCs w:val="20"/>
        </w:rPr>
      </w:pPr>
      <w:r w:rsidRPr="0096160F">
        <w:rPr>
          <w:rFonts w:ascii="Tahoma" w:hAnsi="Tahoma" w:cs="Tahoma"/>
          <w:sz w:val="20"/>
          <w:szCs w:val="20"/>
        </w:rPr>
        <w:t>Работы должны быть организованы и вестись в режиме, позволяющем выполнять Работы в соответствии с условиями Договора, Техническим заданием.</w:t>
      </w:r>
    </w:p>
    <w:p w:rsidR="009B5B15" w:rsidRPr="0096160F" w:rsidRDefault="009B5B15" w:rsidP="001D3427">
      <w:pPr>
        <w:pStyle w:val="a8"/>
        <w:numPr>
          <w:ilvl w:val="1"/>
          <w:numId w:val="9"/>
        </w:numPr>
        <w:tabs>
          <w:tab w:val="left" w:pos="0"/>
        </w:tabs>
        <w:ind w:left="0" w:firstLine="709"/>
        <w:jc w:val="both"/>
        <w:rPr>
          <w:rFonts w:ascii="Tahoma" w:eastAsia="Times New Roman" w:hAnsi="Tahoma" w:cs="Tahoma"/>
          <w:sz w:val="20"/>
          <w:szCs w:val="20"/>
        </w:rPr>
      </w:pPr>
      <w:r w:rsidRPr="0096160F">
        <w:rPr>
          <w:rFonts w:ascii="Tahoma" w:hAnsi="Tahoma" w:cs="Tahoma"/>
          <w:sz w:val="20"/>
          <w:szCs w:val="20"/>
        </w:rPr>
        <w:t xml:space="preserve">При нарушении </w:t>
      </w:r>
      <w:r w:rsidR="00BA6D70">
        <w:rPr>
          <w:rFonts w:ascii="Tahoma" w:hAnsi="Tahoma" w:cs="Tahoma"/>
          <w:sz w:val="20"/>
          <w:szCs w:val="20"/>
        </w:rPr>
        <w:t>Исполнителем</w:t>
      </w:r>
      <w:r w:rsidRPr="0096160F">
        <w:rPr>
          <w:rFonts w:ascii="Tahoma" w:hAnsi="Tahoma" w:cs="Tahoma"/>
          <w:sz w:val="20"/>
          <w:szCs w:val="20"/>
        </w:rPr>
        <w:t xml:space="preserve"> своих обязательств по Договору, либо при возникновении событий или обстоятельств, которые: </w:t>
      </w:r>
    </w:p>
    <w:p w:rsidR="009B5B15" w:rsidRPr="0096160F" w:rsidRDefault="009B5B15" w:rsidP="001D3427">
      <w:pPr>
        <w:pStyle w:val="a8"/>
        <w:numPr>
          <w:ilvl w:val="0"/>
          <w:numId w:val="20"/>
        </w:numPr>
        <w:ind w:left="0" w:firstLine="709"/>
        <w:jc w:val="both"/>
        <w:rPr>
          <w:rFonts w:ascii="Tahoma" w:hAnsi="Tahoma" w:cs="Tahoma"/>
          <w:sz w:val="20"/>
          <w:szCs w:val="20"/>
        </w:rPr>
      </w:pPr>
      <w:r w:rsidRPr="0096160F">
        <w:rPr>
          <w:rFonts w:ascii="Tahoma" w:hAnsi="Tahoma" w:cs="Tahoma"/>
          <w:sz w:val="20"/>
          <w:szCs w:val="20"/>
        </w:rPr>
        <w:t xml:space="preserve">создают или могут создать угрозу результату выполняемой Работы; или </w:t>
      </w:r>
    </w:p>
    <w:p w:rsidR="009B5B15" w:rsidRPr="0096160F" w:rsidRDefault="009B5B15" w:rsidP="001D3427">
      <w:pPr>
        <w:pStyle w:val="a8"/>
        <w:numPr>
          <w:ilvl w:val="0"/>
          <w:numId w:val="20"/>
        </w:numPr>
        <w:ind w:left="0" w:firstLine="709"/>
        <w:jc w:val="both"/>
        <w:rPr>
          <w:rFonts w:ascii="Tahoma" w:hAnsi="Tahoma" w:cs="Tahoma"/>
          <w:sz w:val="20"/>
          <w:szCs w:val="20"/>
        </w:rPr>
      </w:pPr>
      <w:r w:rsidRPr="0096160F">
        <w:rPr>
          <w:rFonts w:ascii="Tahoma" w:hAnsi="Tahoma" w:cs="Tahoma"/>
          <w:sz w:val="20"/>
          <w:szCs w:val="20"/>
        </w:rPr>
        <w:t xml:space="preserve">создают невозможность ее завершения в срок; или </w:t>
      </w:r>
    </w:p>
    <w:p w:rsidR="009B5B15" w:rsidRPr="0096160F" w:rsidRDefault="009B5B15" w:rsidP="001D3427">
      <w:pPr>
        <w:pStyle w:val="a8"/>
        <w:numPr>
          <w:ilvl w:val="0"/>
          <w:numId w:val="20"/>
        </w:numPr>
        <w:ind w:left="0" w:firstLine="709"/>
        <w:jc w:val="both"/>
        <w:rPr>
          <w:rFonts w:ascii="Tahoma" w:hAnsi="Tahoma" w:cs="Tahoma"/>
          <w:sz w:val="20"/>
          <w:szCs w:val="20"/>
        </w:rPr>
      </w:pPr>
      <w:r w:rsidRPr="0096160F">
        <w:rPr>
          <w:rFonts w:ascii="Tahoma" w:hAnsi="Tahoma" w:cs="Tahoma"/>
          <w:sz w:val="20"/>
          <w:szCs w:val="20"/>
        </w:rPr>
        <w:t xml:space="preserve">влекут увеличение стоимости Работ; или </w:t>
      </w:r>
    </w:p>
    <w:p w:rsidR="009B5B15" w:rsidRPr="0096160F" w:rsidRDefault="009B5B15" w:rsidP="001D3427">
      <w:pPr>
        <w:pStyle w:val="a8"/>
        <w:numPr>
          <w:ilvl w:val="0"/>
          <w:numId w:val="20"/>
        </w:numPr>
        <w:ind w:left="0" w:firstLine="709"/>
        <w:jc w:val="both"/>
        <w:rPr>
          <w:rFonts w:ascii="Tahoma" w:hAnsi="Tahoma" w:cs="Tahoma"/>
          <w:sz w:val="20"/>
          <w:szCs w:val="20"/>
        </w:rPr>
      </w:pPr>
      <w:r w:rsidRPr="0096160F">
        <w:rPr>
          <w:rFonts w:ascii="Tahoma" w:hAnsi="Tahoma" w:cs="Tahoma"/>
          <w:sz w:val="20"/>
          <w:szCs w:val="20"/>
        </w:rPr>
        <w:t>угрожают сохранности имущества Заказчика или какой-либо его части и/или имуществу Заказчика</w:t>
      </w:r>
      <w:r w:rsidR="00E82515" w:rsidRPr="0096160F">
        <w:rPr>
          <w:rFonts w:ascii="Tahoma" w:hAnsi="Tahoma" w:cs="Tahoma"/>
          <w:sz w:val="20"/>
          <w:szCs w:val="20"/>
        </w:rPr>
        <w:t>.</w:t>
      </w:r>
      <w:r w:rsidRPr="0096160F">
        <w:rPr>
          <w:rFonts w:ascii="Tahoma" w:hAnsi="Tahoma" w:cs="Tahoma"/>
          <w:sz w:val="20"/>
          <w:szCs w:val="20"/>
        </w:rPr>
        <w:t xml:space="preserve"> </w:t>
      </w:r>
    </w:p>
    <w:p w:rsidR="009B5B15" w:rsidRPr="0096160F" w:rsidRDefault="009B5B15" w:rsidP="001D3427">
      <w:pPr>
        <w:pStyle w:val="a8"/>
        <w:tabs>
          <w:tab w:val="left" w:pos="0"/>
        </w:tabs>
        <w:ind w:left="0" w:firstLine="709"/>
        <w:jc w:val="both"/>
        <w:rPr>
          <w:rFonts w:ascii="Tahoma" w:eastAsia="Times New Roman" w:hAnsi="Tahoma" w:cs="Tahoma"/>
          <w:sz w:val="20"/>
          <w:szCs w:val="20"/>
        </w:rPr>
      </w:pPr>
      <w:r w:rsidRPr="0096160F">
        <w:rPr>
          <w:rFonts w:ascii="Tahoma" w:hAnsi="Tahoma" w:cs="Tahoma"/>
          <w:sz w:val="20"/>
          <w:szCs w:val="20"/>
        </w:rPr>
        <w:t>Исполнитель обязан без промедления, но не позднее 3 (трех) рабочих дней с момента наступления таких обстоятельств, известить Заказчика и, исходя из имеющейся ситуации, с целью защиты интересов Заказчика, немедленно совершить необходимые действия, направленные на устранение таких обстоятельств, либо с согласия Заказчика приостановить выполнение Работ до получения от Заказчика соответствующих указаний. Извещение должно содержать сведения о характере обстоятельств, а также оценку их влияния на возможность исполнения Исполнителем своих обязательств по Договору.</w:t>
      </w:r>
    </w:p>
    <w:p w:rsidR="009B5B15" w:rsidRPr="0096160F" w:rsidRDefault="009B5B15" w:rsidP="001D3427">
      <w:pPr>
        <w:pStyle w:val="a6"/>
        <w:ind w:firstLine="709"/>
        <w:rPr>
          <w:rFonts w:ascii="Tahoma" w:hAnsi="Tahoma" w:cs="Tahoma"/>
        </w:rPr>
      </w:pPr>
      <w:r w:rsidRPr="0096160F">
        <w:rPr>
          <w:rFonts w:ascii="Tahoma" w:hAnsi="Tahoma" w:cs="Tahoma"/>
        </w:rPr>
        <w:t>Исполнитель, не предупредивший Заказчика об указанных выше обстоятельствах, либо продолживший Работу, не дождавшись получения от Заказчика ответа на предупреждение или несмотря на указание Заказчика о приостановлении Работ, не вправе ссылаться на любое вышеуказанное обстоятельство, при предъявлении к нему или им к Заказчику соответствующих требований, как на основание для освобождения его от ответственности за неисполнение обязательств по Договору.</w:t>
      </w:r>
    </w:p>
    <w:p w:rsidR="009B5B15" w:rsidRPr="0096160F" w:rsidRDefault="009B5B15" w:rsidP="001D3427">
      <w:pPr>
        <w:pStyle w:val="a8"/>
        <w:numPr>
          <w:ilvl w:val="1"/>
          <w:numId w:val="9"/>
        </w:numPr>
        <w:tabs>
          <w:tab w:val="left" w:pos="0"/>
        </w:tabs>
        <w:ind w:left="0" w:firstLine="709"/>
        <w:jc w:val="both"/>
        <w:rPr>
          <w:rFonts w:ascii="Tahoma" w:eastAsia="Times New Roman" w:hAnsi="Tahoma" w:cs="Tahoma"/>
          <w:sz w:val="20"/>
          <w:szCs w:val="20"/>
        </w:rPr>
      </w:pPr>
      <w:r w:rsidRPr="0096160F">
        <w:rPr>
          <w:rFonts w:ascii="Tahoma" w:hAnsi="Tahoma" w:cs="Tahoma"/>
          <w:sz w:val="20"/>
          <w:szCs w:val="20"/>
        </w:rPr>
        <w:t>В случаях, если фактические сроки выполнения</w:t>
      </w:r>
      <w:r w:rsidR="00FD623C">
        <w:rPr>
          <w:rFonts w:ascii="Tahoma" w:hAnsi="Tahoma" w:cs="Tahoma"/>
          <w:sz w:val="20"/>
          <w:szCs w:val="20"/>
        </w:rPr>
        <w:t xml:space="preserve"> Работ не соответствуют срокам п.2.1. настоящего договора</w:t>
      </w:r>
      <w:r w:rsidRPr="0096160F">
        <w:rPr>
          <w:rFonts w:ascii="Tahoma" w:hAnsi="Tahoma" w:cs="Tahoma"/>
          <w:sz w:val="20"/>
          <w:szCs w:val="20"/>
        </w:rPr>
        <w:t xml:space="preserve">, Исполнитель обязан разработать и предоставить Заказчику план корректирующих мероприятий и пояснительную записку, описывающую предлагаемые Исполнителем действия, которые возможно предпринять в целях ускорения хода Работ так, чтобы </w:t>
      </w:r>
      <w:r w:rsidRPr="0096160F">
        <w:rPr>
          <w:rFonts w:ascii="Tahoma" w:hAnsi="Tahoma" w:cs="Tahoma"/>
          <w:sz w:val="20"/>
          <w:szCs w:val="20"/>
        </w:rPr>
        <w:lastRenderedPageBreak/>
        <w:t>выполнить все Работы в сроки, установленные Договором и предпринять все необходимые меры, направленные на максимальное сокращение отставания. План корректирующих мероприятий и пояснительная записка предоставляются Исполнителем в течение 5 (пяти) рабочих дней с даты получения запроса от Заказчика. Срок рассмотрения Плана корректирующих мероприятий определяется Заказчиком самостоятельно, о чем он в любой удобной форме уведомляет Исполнителя.</w:t>
      </w:r>
    </w:p>
    <w:p w:rsidR="009B5B15" w:rsidRPr="0096160F" w:rsidRDefault="009B5B15" w:rsidP="001D3427">
      <w:pPr>
        <w:tabs>
          <w:tab w:val="left" w:pos="-195"/>
          <w:tab w:val="left" w:pos="426"/>
        </w:tabs>
        <w:autoSpaceDE w:val="0"/>
        <w:autoSpaceDN w:val="0"/>
        <w:adjustRightInd w:val="0"/>
        <w:spacing w:after="0" w:line="240" w:lineRule="auto"/>
        <w:ind w:firstLine="709"/>
        <w:jc w:val="both"/>
        <w:rPr>
          <w:rFonts w:ascii="Tahoma" w:hAnsi="Tahoma" w:cs="Tahoma"/>
          <w:sz w:val="20"/>
          <w:szCs w:val="20"/>
        </w:rPr>
      </w:pPr>
      <w:r w:rsidRPr="0096160F">
        <w:rPr>
          <w:rFonts w:ascii="Tahoma" w:hAnsi="Tahoma" w:cs="Tahoma"/>
          <w:sz w:val="20"/>
          <w:szCs w:val="20"/>
        </w:rPr>
        <w:t>Если Заказчиком не оговаривается иное, Исполнитель предпримет любые действия, включая увеличение продолжительности рабочего времени и/или числа персонала Исполнителя и/или оборудования и материалов, в целях ускорения работ так, чтобы выполнить все Работы в установленные Договором сроки. Все связанные с этим риски и расходы несет Исполнитель. Если такие действия влекут дополнительные расходы для Заказчика, Исполнитель возмещает данные расходы Заказчику в дополнение к суммам, подлежащим уплате в соответствии с иными положениями настоящего Договора.</w:t>
      </w:r>
    </w:p>
    <w:p w:rsidR="009B5B15" w:rsidRPr="0096160F" w:rsidRDefault="009B5B15" w:rsidP="001D3427">
      <w:pPr>
        <w:pStyle w:val="a8"/>
        <w:numPr>
          <w:ilvl w:val="1"/>
          <w:numId w:val="9"/>
        </w:numPr>
        <w:ind w:left="0" w:firstLine="709"/>
        <w:jc w:val="both"/>
        <w:rPr>
          <w:rFonts w:ascii="Tahoma" w:hAnsi="Tahoma" w:cs="Tahoma"/>
          <w:sz w:val="20"/>
          <w:szCs w:val="20"/>
        </w:rPr>
      </w:pPr>
      <w:r w:rsidRPr="0096160F">
        <w:rPr>
          <w:rFonts w:ascii="Tahoma" w:hAnsi="Tahoma" w:cs="Tahoma"/>
          <w:sz w:val="20"/>
          <w:szCs w:val="20"/>
        </w:rPr>
        <w:t>Принимая во внимание тот факт, что Стороны заинтересованы в максимально быстром завершении Работ, Стороны приходят к соглашению, что ни одно из обстоятельств, в т.ч. просрочка исполнения Заказчиком своих обязательств по Договору, за исключением прямо указанных в настоящем Договоре, не может считаться причиной продления сроков выполнения Работ для Исполнителя и не предоставляет Исполнителю права на приостановку выполнения Работ и/или соразмерное продление срока исполнения своих обязательств по Договору и возмещение расходов связанных с такой задержкой.</w:t>
      </w:r>
      <w:r w:rsidRPr="0096160F">
        <w:rPr>
          <w:rFonts w:ascii="Tahoma" w:eastAsia="Times New Roman" w:hAnsi="Tahoma" w:cs="Tahoma"/>
          <w:sz w:val="20"/>
          <w:szCs w:val="20"/>
        </w:rPr>
        <w:t xml:space="preserve"> Данное положение не ограничивает права каждой из Сторон на предъявление претензий.</w:t>
      </w:r>
    </w:p>
    <w:p w:rsidR="009B5B15" w:rsidRPr="0096160F" w:rsidRDefault="009B5B15" w:rsidP="001D3427">
      <w:pPr>
        <w:pStyle w:val="a8"/>
        <w:numPr>
          <w:ilvl w:val="1"/>
          <w:numId w:val="9"/>
        </w:numPr>
        <w:ind w:left="0" w:firstLine="709"/>
        <w:jc w:val="both"/>
        <w:rPr>
          <w:rFonts w:ascii="Tahoma" w:hAnsi="Tahoma" w:cs="Tahoma"/>
          <w:sz w:val="20"/>
          <w:szCs w:val="20"/>
        </w:rPr>
      </w:pPr>
      <w:r w:rsidRPr="0096160F">
        <w:rPr>
          <w:rFonts w:ascii="Tahoma" w:hAnsi="Tahoma" w:cs="Tahoma"/>
          <w:sz w:val="20"/>
          <w:szCs w:val="20"/>
        </w:rPr>
        <w:t>Приостановка работ</w:t>
      </w:r>
    </w:p>
    <w:p w:rsidR="009B5B15" w:rsidRPr="0096160F" w:rsidRDefault="009B5B15" w:rsidP="001D3427">
      <w:pPr>
        <w:pStyle w:val="a8"/>
        <w:numPr>
          <w:ilvl w:val="2"/>
          <w:numId w:val="9"/>
        </w:numPr>
        <w:ind w:left="0" w:firstLine="709"/>
        <w:jc w:val="both"/>
        <w:rPr>
          <w:rFonts w:ascii="Tahoma" w:hAnsi="Tahoma" w:cs="Tahoma"/>
          <w:sz w:val="20"/>
          <w:szCs w:val="20"/>
        </w:rPr>
      </w:pPr>
      <w:r w:rsidRPr="0096160F">
        <w:rPr>
          <w:rFonts w:ascii="Tahoma" w:hAnsi="Tahoma" w:cs="Tahoma"/>
          <w:sz w:val="20"/>
          <w:szCs w:val="20"/>
        </w:rPr>
        <w:t xml:space="preserve">Заказчик вправе в любое время до завершения </w:t>
      </w:r>
      <w:r w:rsidR="00BA6D70">
        <w:rPr>
          <w:rFonts w:ascii="Tahoma" w:hAnsi="Tahoma" w:cs="Tahoma"/>
          <w:sz w:val="20"/>
          <w:szCs w:val="20"/>
        </w:rPr>
        <w:t>Р</w:t>
      </w:r>
      <w:r w:rsidRPr="0096160F">
        <w:rPr>
          <w:rFonts w:ascii="Tahoma" w:hAnsi="Tahoma" w:cs="Tahoma"/>
          <w:sz w:val="20"/>
          <w:szCs w:val="20"/>
        </w:rPr>
        <w:t>абот дать указание Исполнителю о приостановке всех или части Работ по Договору, на срок не более 30 (тридцать) календарных дней, письменно уведомив об этом Исполнителя не менее чем за 10 (десять) календарных дней до даты такой приостановки.</w:t>
      </w:r>
    </w:p>
    <w:p w:rsidR="009B5B15" w:rsidRPr="0096160F" w:rsidRDefault="009B5B15" w:rsidP="001D3427">
      <w:pPr>
        <w:pStyle w:val="a8"/>
        <w:numPr>
          <w:ilvl w:val="2"/>
          <w:numId w:val="9"/>
        </w:numPr>
        <w:ind w:left="0" w:firstLine="709"/>
        <w:jc w:val="both"/>
        <w:rPr>
          <w:rFonts w:ascii="Tahoma" w:hAnsi="Tahoma" w:cs="Tahoma"/>
          <w:sz w:val="20"/>
          <w:szCs w:val="20"/>
        </w:rPr>
      </w:pPr>
      <w:r w:rsidRPr="0096160F">
        <w:rPr>
          <w:rFonts w:ascii="Tahoma" w:hAnsi="Tahoma" w:cs="Tahoma"/>
          <w:sz w:val="20"/>
          <w:szCs w:val="20"/>
        </w:rPr>
        <w:t xml:space="preserve">Любые дополнительные расходы и издержки, понесенные Исполнителем в результате такой приостановки, считаются включенными в Цену Договора и не компенсируются Заказчиком. Приостановка исполнения Договора на срок, превышающий срок окончания Работ, указанных в </w:t>
      </w:r>
      <w:r w:rsidR="00FD623C">
        <w:rPr>
          <w:rFonts w:ascii="Tahoma" w:hAnsi="Tahoma" w:cs="Tahoma"/>
          <w:sz w:val="20"/>
          <w:szCs w:val="20"/>
        </w:rPr>
        <w:t>п.2.1. настоящего Договора</w:t>
      </w:r>
      <w:r w:rsidRPr="0096160F">
        <w:rPr>
          <w:rFonts w:ascii="Tahoma" w:hAnsi="Tahoma" w:cs="Tahoma"/>
          <w:sz w:val="20"/>
          <w:szCs w:val="20"/>
        </w:rPr>
        <w:t>, осуществляется на основании заключенного сторонами дополнительного соглашения.</w:t>
      </w:r>
    </w:p>
    <w:p w:rsidR="009B5B15" w:rsidRPr="0096160F" w:rsidRDefault="009B5B15" w:rsidP="001D3427">
      <w:pPr>
        <w:pStyle w:val="a8"/>
        <w:numPr>
          <w:ilvl w:val="2"/>
          <w:numId w:val="9"/>
        </w:numPr>
        <w:ind w:left="0" w:firstLine="709"/>
        <w:jc w:val="both"/>
        <w:rPr>
          <w:rFonts w:ascii="Tahoma" w:hAnsi="Tahoma" w:cs="Tahoma"/>
          <w:sz w:val="20"/>
          <w:szCs w:val="20"/>
        </w:rPr>
      </w:pPr>
      <w:r w:rsidRPr="0096160F">
        <w:rPr>
          <w:rFonts w:ascii="Tahoma" w:hAnsi="Tahoma" w:cs="Tahoma"/>
          <w:sz w:val="20"/>
          <w:szCs w:val="20"/>
        </w:rPr>
        <w:t>С момента получения уведомления о приостановке, Исполнитель обязан приостановить исполнение соответствующей части Договора. Исполнение Договора в части, не затронутой уведомлением о приостановке, должно быть продолжено.</w:t>
      </w:r>
    </w:p>
    <w:p w:rsidR="009B5B15" w:rsidRPr="0096160F" w:rsidRDefault="009B5B15" w:rsidP="001D3427">
      <w:pPr>
        <w:pStyle w:val="a8"/>
        <w:numPr>
          <w:ilvl w:val="2"/>
          <w:numId w:val="9"/>
        </w:numPr>
        <w:ind w:left="0" w:firstLine="709"/>
        <w:jc w:val="both"/>
        <w:rPr>
          <w:rFonts w:ascii="Tahoma" w:hAnsi="Tahoma" w:cs="Tahoma"/>
          <w:sz w:val="20"/>
          <w:szCs w:val="20"/>
        </w:rPr>
      </w:pPr>
      <w:r w:rsidRPr="0096160F">
        <w:rPr>
          <w:rFonts w:ascii="Tahoma" w:hAnsi="Tahoma" w:cs="Tahoma"/>
          <w:sz w:val="20"/>
          <w:szCs w:val="20"/>
        </w:rPr>
        <w:t>Заказчик вправе в любое время дать Исполнителю распоряжение на возобновление исполнения Договора путем направления соответствующего уведомления. Исполнение Договора должно быть возобновлено Исполнителем в течение 5 (пяти) календарных дней после получения уведомления.</w:t>
      </w:r>
    </w:p>
    <w:p w:rsidR="009B5B15" w:rsidRPr="0096160F" w:rsidRDefault="009B5B15" w:rsidP="001D3427">
      <w:pPr>
        <w:pStyle w:val="a8"/>
        <w:numPr>
          <w:ilvl w:val="2"/>
          <w:numId w:val="9"/>
        </w:numPr>
        <w:ind w:left="0" w:firstLine="709"/>
        <w:jc w:val="both"/>
        <w:rPr>
          <w:rFonts w:ascii="Tahoma" w:hAnsi="Tahoma" w:cs="Tahoma"/>
          <w:sz w:val="20"/>
          <w:szCs w:val="20"/>
        </w:rPr>
      </w:pPr>
      <w:r w:rsidRPr="0096160F">
        <w:rPr>
          <w:rFonts w:ascii="Tahoma" w:hAnsi="Tahoma" w:cs="Tahoma"/>
          <w:sz w:val="20"/>
          <w:szCs w:val="20"/>
        </w:rPr>
        <w:t>Положения настоящей статьи Договора, в части ограничения по сроку приостановки, не применяются к случаям, когда приостановка Договора вызвана неисполнением/ненадлежащим исполнением Исполнителем своих обязательств по Договору.</w:t>
      </w:r>
    </w:p>
    <w:p w:rsidR="009B5B15" w:rsidRPr="0096160F" w:rsidRDefault="009B5B15" w:rsidP="001D3427">
      <w:pPr>
        <w:pStyle w:val="a8"/>
        <w:widowControl w:val="0"/>
        <w:numPr>
          <w:ilvl w:val="1"/>
          <w:numId w:val="9"/>
        </w:numPr>
        <w:tabs>
          <w:tab w:val="left" w:pos="0"/>
        </w:tabs>
        <w:ind w:left="0" w:firstLine="709"/>
        <w:contextualSpacing w:val="0"/>
        <w:jc w:val="both"/>
        <w:rPr>
          <w:rFonts w:ascii="Tahoma" w:hAnsi="Tahoma" w:cs="Tahoma"/>
          <w:sz w:val="20"/>
          <w:szCs w:val="20"/>
        </w:rPr>
      </w:pPr>
      <w:r w:rsidRPr="0096160F">
        <w:rPr>
          <w:rFonts w:ascii="Tahoma" w:hAnsi="Tahoma" w:cs="Tahoma"/>
          <w:sz w:val="20"/>
          <w:szCs w:val="20"/>
        </w:rPr>
        <w:t xml:space="preserve">Если иное не предусмотрено Договором, Исполнитель вправе выполнить Работы ранее срока, предусмотренного в Договоре только с предварительного письменного согласия Заказчика. Не согласованное с Заказчиком в порядке, предусмотренном настоящим пунктом </w:t>
      </w:r>
      <w:r w:rsidRPr="0096160F">
        <w:rPr>
          <w:rFonts w:ascii="Tahoma" w:hAnsi="Tahoma" w:cs="Tahoma"/>
          <w:kern w:val="24"/>
          <w:sz w:val="20"/>
          <w:szCs w:val="20"/>
          <w:lang w:eastAsia="ar-SA"/>
        </w:rPr>
        <w:t xml:space="preserve">Договора, </w:t>
      </w:r>
      <w:r w:rsidRPr="0096160F">
        <w:rPr>
          <w:rFonts w:ascii="Tahoma" w:hAnsi="Tahoma" w:cs="Tahoma"/>
          <w:sz w:val="20"/>
          <w:szCs w:val="20"/>
        </w:rPr>
        <w:t>досрочное исполнение не порождает встречных обязательств Заказчика в связи с таким исполнением, в том числе, обязанности принимать и оплачивать исполненное Исполнителем досрочно.</w:t>
      </w:r>
    </w:p>
    <w:p w:rsidR="009B5B15" w:rsidRPr="0096160F" w:rsidRDefault="009B5B15" w:rsidP="001D3427">
      <w:pPr>
        <w:pStyle w:val="a8"/>
        <w:widowControl w:val="0"/>
        <w:tabs>
          <w:tab w:val="left" w:pos="0"/>
        </w:tabs>
        <w:ind w:left="-567"/>
        <w:contextualSpacing w:val="0"/>
        <w:jc w:val="both"/>
        <w:rPr>
          <w:rFonts w:ascii="Tahoma" w:hAnsi="Tahoma" w:cs="Tahoma"/>
          <w:sz w:val="20"/>
          <w:szCs w:val="20"/>
        </w:rPr>
      </w:pPr>
    </w:p>
    <w:p w:rsidR="009B5B15" w:rsidRPr="0096160F" w:rsidRDefault="009B5B15" w:rsidP="001D3427">
      <w:pPr>
        <w:pStyle w:val="a8"/>
        <w:widowControl w:val="0"/>
        <w:numPr>
          <w:ilvl w:val="0"/>
          <w:numId w:val="1"/>
        </w:numPr>
        <w:tabs>
          <w:tab w:val="left" w:pos="0"/>
        </w:tabs>
        <w:ind w:left="0" w:firstLine="0"/>
        <w:contextualSpacing w:val="0"/>
        <w:jc w:val="center"/>
        <w:rPr>
          <w:rFonts w:ascii="Tahoma" w:hAnsi="Tahoma" w:cs="Tahoma"/>
          <w:sz w:val="20"/>
          <w:szCs w:val="20"/>
        </w:rPr>
      </w:pPr>
      <w:r w:rsidRPr="0096160F">
        <w:rPr>
          <w:rFonts w:ascii="Tahoma" w:hAnsi="Tahoma" w:cs="Tahoma"/>
          <w:b/>
          <w:sz w:val="20"/>
          <w:szCs w:val="20"/>
        </w:rPr>
        <w:t xml:space="preserve">Договорная цена </w:t>
      </w:r>
      <w:r w:rsidRPr="0096160F">
        <w:rPr>
          <w:rFonts w:ascii="Tahoma" w:eastAsia="Times New Roman" w:hAnsi="Tahoma" w:cs="Tahoma"/>
          <w:b/>
          <w:sz w:val="20"/>
          <w:szCs w:val="20"/>
        </w:rPr>
        <w:t>и порядок оплаты</w:t>
      </w:r>
    </w:p>
    <w:p w:rsidR="009B5B15" w:rsidRDefault="009B5B15" w:rsidP="007C420B">
      <w:pPr>
        <w:pStyle w:val="a8"/>
        <w:numPr>
          <w:ilvl w:val="1"/>
          <w:numId w:val="2"/>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Общая стоимост</w:t>
      </w:r>
      <w:r w:rsidR="00E82515" w:rsidRPr="0096160F">
        <w:rPr>
          <w:rFonts w:ascii="Tahoma" w:eastAsia="Times New Roman" w:hAnsi="Tahoma" w:cs="Tahoma"/>
          <w:sz w:val="20"/>
          <w:szCs w:val="20"/>
        </w:rPr>
        <w:t>ь Договора (далее – «</w:t>
      </w:r>
      <w:r w:rsidRPr="0096160F">
        <w:rPr>
          <w:rFonts w:ascii="Tahoma" w:eastAsia="Times New Roman" w:hAnsi="Tahoma" w:cs="Tahoma"/>
          <w:sz w:val="20"/>
          <w:szCs w:val="20"/>
        </w:rPr>
        <w:t>Цена</w:t>
      </w:r>
      <w:r w:rsidR="00E82515" w:rsidRPr="0096160F">
        <w:rPr>
          <w:rFonts w:ascii="Tahoma" w:eastAsia="Times New Roman" w:hAnsi="Tahoma" w:cs="Tahoma"/>
          <w:sz w:val="20"/>
          <w:szCs w:val="20"/>
        </w:rPr>
        <w:t>»</w:t>
      </w:r>
      <w:r w:rsidRPr="0096160F">
        <w:rPr>
          <w:rFonts w:ascii="Tahoma" w:eastAsia="Times New Roman" w:hAnsi="Tahoma" w:cs="Tahoma"/>
          <w:sz w:val="20"/>
          <w:szCs w:val="20"/>
        </w:rPr>
        <w:t xml:space="preserve">, </w:t>
      </w:r>
      <w:r w:rsidR="00E82515" w:rsidRPr="0096160F">
        <w:rPr>
          <w:rFonts w:ascii="Tahoma" w:eastAsia="Times New Roman" w:hAnsi="Tahoma" w:cs="Tahoma"/>
          <w:sz w:val="20"/>
          <w:szCs w:val="20"/>
        </w:rPr>
        <w:t>«Договорная цена»</w:t>
      </w:r>
      <w:r w:rsidRPr="0096160F">
        <w:rPr>
          <w:rFonts w:ascii="Tahoma" w:eastAsia="Times New Roman" w:hAnsi="Tahoma" w:cs="Tahoma"/>
          <w:sz w:val="20"/>
          <w:szCs w:val="20"/>
        </w:rPr>
        <w:t xml:space="preserve">) включает в себя: стоимость всех Работ, предусмотренных Договором, а также все расходы и издержки Исполнителя, связанные с исполнением обязательств по Договору и составляет: </w:t>
      </w:r>
      <w:r w:rsidR="00F144B7">
        <w:rPr>
          <w:rFonts w:ascii="Tahoma" w:eastAsia="Times New Roman" w:hAnsi="Tahoma" w:cs="Tahoma"/>
          <w:sz w:val="20"/>
          <w:szCs w:val="20"/>
        </w:rPr>
        <w:t>_________</w:t>
      </w:r>
      <w:r w:rsidRPr="0096160F">
        <w:rPr>
          <w:rFonts w:ascii="Tahoma" w:eastAsia="Times New Roman" w:hAnsi="Tahoma" w:cs="Tahoma"/>
          <w:sz w:val="20"/>
          <w:szCs w:val="20"/>
        </w:rPr>
        <w:t xml:space="preserve"> (</w:t>
      </w:r>
      <w:r w:rsidR="00F144B7">
        <w:rPr>
          <w:rFonts w:ascii="Tahoma" w:eastAsia="Times New Roman" w:hAnsi="Tahoma" w:cs="Tahoma"/>
          <w:sz w:val="20"/>
          <w:szCs w:val="20"/>
        </w:rPr>
        <w:t>__________________________</w:t>
      </w:r>
      <w:r w:rsidR="007C420B">
        <w:rPr>
          <w:rFonts w:ascii="Tahoma" w:eastAsia="Times New Roman" w:hAnsi="Tahoma" w:cs="Tahoma"/>
          <w:sz w:val="20"/>
          <w:szCs w:val="20"/>
        </w:rPr>
        <w:t>)</w:t>
      </w:r>
      <w:r w:rsidRPr="0096160F">
        <w:rPr>
          <w:rFonts w:ascii="Tahoma" w:eastAsia="Times New Roman" w:hAnsi="Tahoma" w:cs="Tahoma"/>
          <w:sz w:val="20"/>
          <w:szCs w:val="20"/>
        </w:rPr>
        <w:t xml:space="preserve"> рублей</w:t>
      </w:r>
      <w:r w:rsidR="007C420B">
        <w:rPr>
          <w:rFonts w:ascii="Tahoma" w:eastAsia="Times New Roman" w:hAnsi="Tahoma" w:cs="Tahoma"/>
          <w:sz w:val="20"/>
          <w:szCs w:val="20"/>
        </w:rPr>
        <w:t xml:space="preserve"> </w:t>
      </w:r>
      <w:r w:rsidR="00F144B7">
        <w:rPr>
          <w:rFonts w:ascii="Tahoma" w:eastAsia="Times New Roman" w:hAnsi="Tahoma" w:cs="Tahoma"/>
          <w:sz w:val="20"/>
          <w:szCs w:val="20"/>
        </w:rPr>
        <w:t>____</w:t>
      </w:r>
      <w:r w:rsidR="007C420B">
        <w:rPr>
          <w:rFonts w:ascii="Tahoma" w:eastAsia="Times New Roman" w:hAnsi="Tahoma" w:cs="Tahoma"/>
          <w:sz w:val="20"/>
          <w:szCs w:val="20"/>
        </w:rPr>
        <w:t xml:space="preserve"> копеек</w:t>
      </w:r>
      <w:r w:rsidRPr="0096160F">
        <w:rPr>
          <w:rFonts w:ascii="Tahoma" w:eastAsia="Times New Roman" w:hAnsi="Tahoma" w:cs="Tahoma"/>
          <w:sz w:val="20"/>
          <w:szCs w:val="20"/>
        </w:rPr>
        <w:t xml:space="preserve">, включая НДС по ставке 20% в размере </w:t>
      </w:r>
      <w:r w:rsidR="00F144B7">
        <w:rPr>
          <w:rFonts w:ascii="Tahoma" w:eastAsia="Times New Roman" w:hAnsi="Tahoma" w:cs="Tahoma"/>
          <w:sz w:val="20"/>
          <w:szCs w:val="20"/>
        </w:rPr>
        <w:t>__________</w:t>
      </w:r>
      <w:r w:rsidR="007C420B">
        <w:rPr>
          <w:rFonts w:ascii="Tahoma" w:eastAsia="Times New Roman" w:hAnsi="Tahoma" w:cs="Tahoma"/>
          <w:sz w:val="20"/>
          <w:szCs w:val="20"/>
        </w:rPr>
        <w:t xml:space="preserve"> (</w:t>
      </w:r>
      <w:r w:rsidR="00F144B7">
        <w:rPr>
          <w:rFonts w:ascii="Tahoma" w:eastAsia="Times New Roman" w:hAnsi="Tahoma" w:cs="Tahoma"/>
          <w:sz w:val="20"/>
          <w:szCs w:val="20"/>
        </w:rPr>
        <w:t>_________________________</w:t>
      </w:r>
      <w:r w:rsidR="007C420B">
        <w:rPr>
          <w:rFonts w:ascii="Tahoma" w:eastAsia="Times New Roman" w:hAnsi="Tahoma" w:cs="Tahoma"/>
          <w:sz w:val="20"/>
          <w:szCs w:val="20"/>
        </w:rPr>
        <w:t xml:space="preserve">) рубля, </w:t>
      </w:r>
      <w:r w:rsidR="00F144B7">
        <w:rPr>
          <w:rFonts w:ascii="Tahoma" w:eastAsia="Times New Roman" w:hAnsi="Tahoma" w:cs="Tahoma"/>
          <w:sz w:val="20"/>
          <w:szCs w:val="20"/>
        </w:rPr>
        <w:t>____</w:t>
      </w:r>
      <w:r w:rsidR="007C420B">
        <w:rPr>
          <w:rFonts w:ascii="Tahoma" w:eastAsia="Times New Roman" w:hAnsi="Tahoma" w:cs="Tahoma"/>
          <w:sz w:val="20"/>
          <w:szCs w:val="20"/>
        </w:rPr>
        <w:t xml:space="preserve"> копейки</w:t>
      </w:r>
      <w:r w:rsidRPr="0096160F">
        <w:rPr>
          <w:rFonts w:ascii="Tahoma" w:eastAsia="Times New Roman" w:hAnsi="Tahoma" w:cs="Tahoma"/>
          <w:sz w:val="20"/>
          <w:szCs w:val="20"/>
        </w:rPr>
        <w:t>.</w:t>
      </w:r>
    </w:p>
    <w:p w:rsidR="007F3BFD" w:rsidRPr="007F3BFD" w:rsidRDefault="007F3BFD" w:rsidP="001D3427">
      <w:pPr>
        <w:pStyle w:val="a8"/>
        <w:tabs>
          <w:tab w:val="left" w:pos="139"/>
        </w:tabs>
        <w:ind w:left="360" w:firstLine="349"/>
        <w:jc w:val="both"/>
        <w:rPr>
          <w:rFonts w:ascii="Tahoma" w:eastAsia="Times New Roman" w:hAnsi="Tahoma" w:cs="Tahoma"/>
          <w:sz w:val="20"/>
          <w:szCs w:val="20"/>
        </w:rPr>
      </w:pPr>
      <w:r w:rsidRPr="007F3BFD">
        <w:rPr>
          <w:rFonts w:ascii="Tahoma" w:eastAsia="Times New Roman" w:hAnsi="Tahoma" w:cs="Tahoma"/>
          <w:sz w:val="20"/>
          <w:szCs w:val="20"/>
        </w:rPr>
        <w:t>Подробная разбивка Цены Договора указана в Спецификации (Приложение №</w:t>
      </w:r>
      <w:r>
        <w:rPr>
          <w:rFonts w:ascii="Tahoma" w:eastAsia="Times New Roman" w:hAnsi="Tahoma" w:cs="Tahoma"/>
          <w:sz w:val="20"/>
          <w:szCs w:val="20"/>
        </w:rPr>
        <w:t>2</w:t>
      </w:r>
      <w:r w:rsidR="00BA6D70">
        <w:rPr>
          <w:rFonts w:ascii="Tahoma" w:eastAsia="Times New Roman" w:hAnsi="Tahoma" w:cs="Tahoma"/>
          <w:sz w:val="20"/>
          <w:szCs w:val="20"/>
        </w:rPr>
        <w:t xml:space="preserve"> к Договору</w:t>
      </w:r>
      <w:r w:rsidRPr="007F3BFD">
        <w:rPr>
          <w:rFonts w:ascii="Tahoma" w:eastAsia="Times New Roman" w:hAnsi="Tahoma" w:cs="Tahoma"/>
          <w:sz w:val="20"/>
          <w:szCs w:val="20"/>
        </w:rPr>
        <w:t>).</w:t>
      </w:r>
    </w:p>
    <w:p w:rsidR="009B5B15" w:rsidRPr="0096160F" w:rsidRDefault="009B5B15" w:rsidP="001D3427">
      <w:pPr>
        <w:pStyle w:val="a8"/>
        <w:numPr>
          <w:ilvl w:val="1"/>
          <w:numId w:val="2"/>
        </w:numPr>
        <w:overflowPunct w:val="0"/>
        <w:autoSpaceDE w:val="0"/>
        <w:autoSpaceDN w:val="0"/>
        <w:adjustRightInd w:val="0"/>
        <w:ind w:left="0" w:firstLine="709"/>
        <w:jc w:val="both"/>
        <w:textAlignment w:val="baseline"/>
        <w:rPr>
          <w:rFonts w:ascii="Tahoma" w:hAnsi="Tahoma" w:cs="Tahoma"/>
          <w:sz w:val="20"/>
          <w:szCs w:val="20"/>
        </w:rPr>
      </w:pPr>
      <w:r w:rsidRPr="0096160F">
        <w:rPr>
          <w:rFonts w:ascii="Tahoma" w:hAnsi="Tahoma" w:cs="Tahoma"/>
          <w:sz w:val="20"/>
          <w:szCs w:val="20"/>
        </w:rPr>
        <w:t>Расчеты по Договору производятся Заказчиком путём безналичного перечисления денежных средств на расчетный счет Исполнителя, указанный в Договоре, а также могут иметь иную форму расчетов, не противоречащую законодательству РФ.</w:t>
      </w:r>
    </w:p>
    <w:p w:rsidR="009B5B15" w:rsidRPr="0096160F" w:rsidRDefault="009B5B15" w:rsidP="001D3427">
      <w:pPr>
        <w:pStyle w:val="Standard"/>
        <w:ind w:firstLine="709"/>
        <w:jc w:val="both"/>
        <w:rPr>
          <w:rFonts w:ascii="Tahoma" w:eastAsiaTheme="minorEastAsia" w:hAnsi="Tahoma" w:cs="Tahoma"/>
          <w:kern w:val="0"/>
          <w:sz w:val="20"/>
        </w:rPr>
      </w:pPr>
      <w:r w:rsidRPr="0096160F">
        <w:rPr>
          <w:rFonts w:ascii="Tahoma" w:eastAsiaTheme="minorEastAsia" w:hAnsi="Tahoma" w:cs="Tahoma"/>
          <w:kern w:val="0"/>
          <w:sz w:val="20"/>
        </w:rPr>
        <w:lastRenderedPageBreak/>
        <w:t>Обязательства Заказчика по оплате по настоящему Договору считаются исполненными с момента списания соответствующей денежной суммы с расчетного счета Заказчика, либо передачи векселей в счет оплаты.</w:t>
      </w:r>
    </w:p>
    <w:p w:rsidR="009B5B15" w:rsidRPr="0096160F" w:rsidRDefault="009B5B15" w:rsidP="001D3427">
      <w:pPr>
        <w:pStyle w:val="a8"/>
        <w:numPr>
          <w:ilvl w:val="1"/>
          <w:numId w:val="2"/>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Исполнение Заказчиком обязательств по окончательному расчету за Работы, в соответствии с условиями Договора, является встречным и обусловлено исполнением Исполнителем совокупности следующих обязательств:</w:t>
      </w:r>
    </w:p>
    <w:p w:rsidR="009B5B15" w:rsidRPr="0096160F" w:rsidRDefault="009B5B15" w:rsidP="001D3427">
      <w:pPr>
        <w:pStyle w:val="a8"/>
        <w:numPr>
          <w:ilvl w:val="0"/>
          <w:numId w:val="21"/>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предоставления Исполнителем полного комплекта документов, для соответствующего платежа;</w:t>
      </w:r>
    </w:p>
    <w:p w:rsidR="009B5B15" w:rsidRPr="0096160F" w:rsidRDefault="009B5B15" w:rsidP="001D3427">
      <w:pPr>
        <w:pStyle w:val="a8"/>
        <w:numPr>
          <w:ilvl w:val="0"/>
          <w:numId w:val="21"/>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должное исполнение Исполнителем обязательств, опосредующих наступление события, являющегося основанием для соответствующего платежа;</w:t>
      </w:r>
    </w:p>
    <w:p w:rsidR="009B5B15" w:rsidRPr="0096160F" w:rsidRDefault="009B5B15" w:rsidP="001D3427">
      <w:pPr>
        <w:overflowPunct w:val="0"/>
        <w:autoSpaceDE w:val="0"/>
        <w:autoSpaceDN w:val="0"/>
        <w:adjustRightInd w:val="0"/>
        <w:spacing w:after="0" w:line="240" w:lineRule="auto"/>
        <w:ind w:firstLine="709"/>
        <w:jc w:val="both"/>
        <w:textAlignment w:val="baseline"/>
        <w:rPr>
          <w:rFonts w:ascii="Tahoma" w:eastAsia="Times New Roman" w:hAnsi="Tahoma" w:cs="Tahoma"/>
          <w:b/>
          <w:color w:val="FF0000"/>
          <w:sz w:val="20"/>
          <w:szCs w:val="20"/>
        </w:rPr>
      </w:pPr>
      <w:r w:rsidRPr="0096160F">
        <w:rPr>
          <w:rFonts w:ascii="Tahoma" w:eastAsia="Times New Roman" w:hAnsi="Tahoma" w:cs="Tahoma"/>
          <w:sz w:val="20"/>
          <w:szCs w:val="20"/>
          <w:lang w:eastAsia="ru-RU"/>
        </w:rPr>
        <w:t xml:space="preserve">3.5. </w:t>
      </w:r>
      <w:r w:rsidRPr="0096160F">
        <w:rPr>
          <w:rFonts w:ascii="Tahoma" w:hAnsi="Tahoma" w:cs="Tahoma"/>
          <w:sz w:val="20"/>
          <w:szCs w:val="20"/>
        </w:rPr>
        <w:t xml:space="preserve">Заказчик перечисляет на расчетный счет стоимость Работ, в соответствии с </w:t>
      </w:r>
      <w:r w:rsidR="00BF223C" w:rsidRPr="0096160F">
        <w:rPr>
          <w:rFonts w:ascii="Tahoma" w:hAnsi="Tahoma" w:cs="Tahoma"/>
          <w:sz w:val="20"/>
          <w:szCs w:val="20"/>
        </w:rPr>
        <w:t>Спецификацией</w:t>
      </w:r>
      <w:r w:rsidRPr="0096160F">
        <w:rPr>
          <w:rFonts w:ascii="Tahoma" w:hAnsi="Tahoma" w:cs="Tahoma"/>
          <w:sz w:val="20"/>
          <w:szCs w:val="20"/>
        </w:rPr>
        <w:t>, в течение 7 (семи) рабочих дней</w:t>
      </w:r>
      <w:r w:rsidRPr="0096160F">
        <w:rPr>
          <w:rFonts w:ascii="Tahoma" w:eastAsia="Times New Roman" w:hAnsi="Tahoma" w:cs="Tahoma"/>
          <w:sz w:val="20"/>
          <w:szCs w:val="20"/>
        </w:rPr>
        <w:t xml:space="preserve"> с даты подписания Заказчиком подписанного и направленного </w:t>
      </w:r>
      <w:r w:rsidRPr="0096160F">
        <w:rPr>
          <w:rFonts w:ascii="Tahoma" w:hAnsi="Tahoma" w:cs="Tahoma"/>
          <w:sz w:val="20"/>
          <w:szCs w:val="20"/>
        </w:rPr>
        <w:t>Исполнителем</w:t>
      </w:r>
      <w:r w:rsidRPr="0096160F">
        <w:rPr>
          <w:rFonts w:ascii="Tahoma" w:eastAsia="Times New Roman" w:hAnsi="Tahoma" w:cs="Tahoma"/>
          <w:sz w:val="20"/>
          <w:szCs w:val="20"/>
          <w:lang w:eastAsia="ru-RU"/>
        </w:rPr>
        <w:t xml:space="preserve"> </w:t>
      </w:r>
      <w:r w:rsidR="00BA6D70" w:rsidRPr="00BA6D70">
        <w:rPr>
          <w:rFonts w:ascii="Tahoma" w:eastAsia="Times New Roman" w:hAnsi="Tahoma" w:cs="Tahoma"/>
          <w:sz w:val="20"/>
          <w:szCs w:val="20"/>
          <w:lang w:eastAsia="ru-RU"/>
        </w:rPr>
        <w:t>Акта приема-передачи выполненных Работ в 2-х экземплярах (далее – Акт выполненных работ)</w:t>
      </w:r>
      <w:r w:rsidR="00BA6D70" w:rsidRPr="00BA6D70">
        <w:rPr>
          <w:rFonts w:ascii="Tahoma" w:hAnsi="Tahoma" w:cs="Tahoma"/>
          <w:sz w:val="20"/>
          <w:szCs w:val="20"/>
        </w:rPr>
        <w:t xml:space="preserve"> </w:t>
      </w:r>
      <w:r w:rsidRPr="00BA6D70">
        <w:rPr>
          <w:rFonts w:ascii="Tahoma" w:eastAsia="Times New Roman" w:hAnsi="Tahoma" w:cs="Tahoma"/>
          <w:sz w:val="20"/>
          <w:szCs w:val="20"/>
          <w:lang w:eastAsia="ru-RU"/>
        </w:rPr>
        <w:t xml:space="preserve">на </w:t>
      </w:r>
      <w:r w:rsidRPr="0096160F">
        <w:rPr>
          <w:rFonts w:ascii="Tahoma" w:eastAsia="Times New Roman" w:hAnsi="Tahoma" w:cs="Tahoma"/>
          <w:sz w:val="20"/>
          <w:szCs w:val="20"/>
          <w:lang w:eastAsia="ru-RU"/>
        </w:rPr>
        <w:t xml:space="preserve">основании выставленного </w:t>
      </w:r>
      <w:r w:rsidRPr="0096160F">
        <w:rPr>
          <w:rFonts w:ascii="Tahoma" w:hAnsi="Tahoma" w:cs="Tahoma"/>
          <w:sz w:val="20"/>
          <w:szCs w:val="20"/>
        </w:rPr>
        <w:t>Исполнителем</w:t>
      </w:r>
      <w:r w:rsidRPr="0096160F">
        <w:rPr>
          <w:rFonts w:ascii="Tahoma" w:eastAsia="Times New Roman" w:hAnsi="Tahoma" w:cs="Tahoma"/>
          <w:i/>
          <w:sz w:val="20"/>
          <w:szCs w:val="20"/>
          <w:lang w:eastAsia="ru-RU"/>
        </w:rPr>
        <w:t xml:space="preserve"> </w:t>
      </w:r>
      <w:r w:rsidRPr="0096160F">
        <w:rPr>
          <w:rFonts w:ascii="Tahoma" w:eastAsia="Times New Roman" w:hAnsi="Tahoma" w:cs="Tahoma"/>
          <w:sz w:val="20"/>
          <w:szCs w:val="20"/>
          <w:lang w:eastAsia="ru-RU"/>
        </w:rPr>
        <w:t xml:space="preserve">счета. Счет-фактура выставляется </w:t>
      </w:r>
      <w:r w:rsidRPr="0096160F">
        <w:rPr>
          <w:rFonts w:ascii="Tahoma" w:hAnsi="Tahoma" w:cs="Tahoma"/>
          <w:sz w:val="20"/>
          <w:szCs w:val="20"/>
        </w:rPr>
        <w:t>Исполнителем</w:t>
      </w:r>
      <w:r w:rsidRPr="0096160F">
        <w:rPr>
          <w:rFonts w:ascii="Tahoma" w:eastAsia="Times New Roman" w:hAnsi="Tahoma" w:cs="Tahoma"/>
          <w:sz w:val="20"/>
          <w:szCs w:val="20"/>
          <w:lang w:eastAsia="ru-RU"/>
        </w:rPr>
        <w:t xml:space="preserve"> в сроки и в соответствии с требованиями НК РФ.</w:t>
      </w:r>
    </w:p>
    <w:p w:rsidR="009B5B15" w:rsidRPr="0096160F" w:rsidRDefault="009B5B15" w:rsidP="001D3427">
      <w:pPr>
        <w:pStyle w:val="Standard"/>
        <w:numPr>
          <w:ilvl w:val="1"/>
          <w:numId w:val="10"/>
        </w:numPr>
        <w:ind w:left="0" w:firstLine="709"/>
        <w:jc w:val="both"/>
        <w:rPr>
          <w:rFonts w:ascii="Tahoma" w:hAnsi="Tahoma" w:cs="Tahoma"/>
          <w:sz w:val="20"/>
        </w:rPr>
      </w:pPr>
      <w:r w:rsidRPr="0096160F">
        <w:rPr>
          <w:rFonts w:ascii="Tahoma" w:hAnsi="Tahoma" w:cs="Tahoma"/>
          <w:sz w:val="20"/>
        </w:rPr>
        <w:t xml:space="preserve">Обязательства Заказчика по выплате Договорной цены прекращаются надлежащим исполнением в соответствующей части с момента наступления одного из следующих обстоятельств: </w:t>
      </w:r>
    </w:p>
    <w:p w:rsidR="009B5B15" w:rsidRPr="0096160F" w:rsidRDefault="009B5B15" w:rsidP="001D3427">
      <w:pPr>
        <w:pStyle w:val="Standard"/>
        <w:numPr>
          <w:ilvl w:val="0"/>
          <w:numId w:val="22"/>
        </w:numPr>
        <w:ind w:left="0" w:firstLine="709"/>
        <w:jc w:val="both"/>
        <w:rPr>
          <w:rFonts w:ascii="Tahoma" w:hAnsi="Tahoma" w:cs="Tahoma"/>
          <w:sz w:val="20"/>
        </w:rPr>
      </w:pPr>
      <w:r w:rsidRPr="0096160F">
        <w:rPr>
          <w:rFonts w:ascii="Tahoma" w:hAnsi="Tahoma" w:cs="Tahoma"/>
          <w:sz w:val="20"/>
        </w:rPr>
        <w:t xml:space="preserve">списания денежных средств с корреспондентского счета Банка Заказчика (Плательщика); </w:t>
      </w:r>
    </w:p>
    <w:p w:rsidR="009B5B15" w:rsidRPr="0096160F" w:rsidRDefault="009B5B15" w:rsidP="001D3427">
      <w:pPr>
        <w:pStyle w:val="Standard"/>
        <w:numPr>
          <w:ilvl w:val="0"/>
          <w:numId w:val="22"/>
        </w:numPr>
        <w:ind w:left="0" w:firstLine="709"/>
        <w:jc w:val="both"/>
        <w:rPr>
          <w:rFonts w:ascii="Tahoma" w:hAnsi="Tahoma" w:cs="Tahoma"/>
          <w:sz w:val="20"/>
        </w:rPr>
      </w:pPr>
      <w:r w:rsidRPr="0096160F">
        <w:rPr>
          <w:rFonts w:ascii="Tahoma" w:hAnsi="Tahoma" w:cs="Tahoma"/>
          <w:sz w:val="20"/>
        </w:rPr>
        <w:t xml:space="preserve">получения Исполнителем уведомления (заявления) Заказчика об удержании (обращении денежных средств в пользу Заказчика) и/или зачете; </w:t>
      </w:r>
    </w:p>
    <w:p w:rsidR="009B5B15" w:rsidRPr="0096160F" w:rsidRDefault="009B5B15" w:rsidP="001D3427">
      <w:pPr>
        <w:pStyle w:val="Standard"/>
        <w:numPr>
          <w:ilvl w:val="0"/>
          <w:numId w:val="22"/>
        </w:numPr>
        <w:ind w:left="0" w:firstLine="709"/>
        <w:jc w:val="both"/>
        <w:rPr>
          <w:rFonts w:ascii="Tahoma" w:hAnsi="Tahoma" w:cs="Tahoma"/>
          <w:sz w:val="20"/>
        </w:rPr>
      </w:pPr>
      <w:r w:rsidRPr="0096160F">
        <w:rPr>
          <w:rFonts w:ascii="Tahoma" w:hAnsi="Tahoma" w:cs="Tahoma"/>
          <w:sz w:val="20"/>
        </w:rPr>
        <w:t>в иных случаях, предусмотренных действующим законодательством Российской Федерации.</w:t>
      </w:r>
    </w:p>
    <w:p w:rsidR="009B5B15" w:rsidRPr="0096160F" w:rsidRDefault="009B5B15" w:rsidP="001D3427">
      <w:pPr>
        <w:pStyle w:val="a8"/>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 xml:space="preserve">Исполнитель отказывается от права на удержание и обязуется не совершать действий по удержанию (в смысле статей 359, 360 и 712 Гражданского кодекса Российской Федерации) Работ в случае неоплаты Заказчиком какой-либо суммы, причитающейся Исполнителю в соответствии с Договором. </w:t>
      </w:r>
    </w:p>
    <w:p w:rsidR="009B5B15" w:rsidRPr="0096160F" w:rsidRDefault="009B5B15" w:rsidP="001D3427">
      <w:pPr>
        <w:pStyle w:val="a8"/>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Под удержанием также понимаются действия (бездействия) Исполнителя, направленные на возникновение у Заказчика препятствий в пользовании, владении или распоряжении результатом работ. В случае неисполнения Исполнителем принятых на себя в соответствии с настоящим пунктом обязательств, Заказчик вправе потребовать от Исполнителя, а последний обязан выплатить Заказчику, в течение 10 календарных дней с даты заявления такого требования, штраф в размере 10 % (десяти процентов) от Цены Договора.</w:t>
      </w:r>
    </w:p>
    <w:p w:rsidR="009B5B15" w:rsidRPr="0096160F" w:rsidRDefault="009B5B15" w:rsidP="001D3427">
      <w:pPr>
        <w:pStyle w:val="a8"/>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С момента передачи результата Работ Заказчику и до полной оплаты Работ, в соответствии с условиями Договора, результаты Работ свободны от залога в пользу Исполнителя.</w:t>
      </w:r>
    </w:p>
    <w:p w:rsidR="009B5B15" w:rsidRPr="0096160F" w:rsidRDefault="009B5B15" w:rsidP="001D3427">
      <w:pPr>
        <w:pStyle w:val="a8"/>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В каждом из следующих случаев:</w:t>
      </w:r>
    </w:p>
    <w:p w:rsidR="009B5B15" w:rsidRPr="0096160F" w:rsidRDefault="009B5B15" w:rsidP="001D3427">
      <w:pPr>
        <w:pStyle w:val="a8"/>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нарушение Исполнителем обязательств по настоящему Договору, в том числе сроков выполнения Работ;</w:t>
      </w:r>
    </w:p>
    <w:p w:rsidR="009B5B15" w:rsidRPr="0096160F" w:rsidRDefault="009B5B15" w:rsidP="001D3427">
      <w:pPr>
        <w:pStyle w:val="a8"/>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наличие Недостатков, нарушение сроков устранения Недостатков и/или не устранения Исполнителем Недостатков и/или замечаний Заказчика;</w:t>
      </w:r>
    </w:p>
    <w:p w:rsidR="009B5B15" w:rsidRPr="0096160F" w:rsidRDefault="009B5B15" w:rsidP="001D3427">
      <w:pPr>
        <w:pStyle w:val="a8"/>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в случае возникновения обстоятельств, предусмотренных действующим законодательством РФ и/или Договором, в результате которых Заказчик получил право отказаться от исполнения Договора;</w:t>
      </w:r>
    </w:p>
    <w:p w:rsidR="009B5B15" w:rsidRPr="0096160F" w:rsidRDefault="009B5B15" w:rsidP="001D3427">
      <w:pPr>
        <w:pStyle w:val="a8"/>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в случае обнаружения или заявления на результат Работ прав третьих лиц;</w:t>
      </w:r>
    </w:p>
    <w:p w:rsidR="009B5B15" w:rsidRPr="0096160F" w:rsidRDefault="009B5B15" w:rsidP="001D3427">
      <w:pPr>
        <w:pStyle w:val="a8"/>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 xml:space="preserve">в иных случаях, предусмотренных Договором и иными нормативными актами. </w:t>
      </w:r>
    </w:p>
    <w:p w:rsidR="009B5B15" w:rsidRPr="0096160F" w:rsidRDefault="009B5B15" w:rsidP="001D3427">
      <w:pPr>
        <w:overflowPunct w:val="0"/>
        <w:autoSpaceDE w:val="0"/>
        <w:autoSpaceDN w:val="0"/>
        <w:adjustRightInd w:val="0"/>
        <w:spacing w:after="0" w:line="240" w:lineRule="auto"/>
        <w:ind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lang w:eastAsia="ru-RU"/>
        </w:rPr>
        <w:t xml:space="preserve">Заказчик вправе по своему усмотрению </w:t>
      </w:r>
      <w:r w:rsidRPr="0096160F">
        <w:rPr>
          <w:rFonts w:ascii="Tahoma" w:eastAsia="Times New Roman" w:hAnsi="Tahoma" w:cs="Tahoma"/>
          <w:sz w:val="20"/>
          <w:szCs w:val="20"/>
        </w:rPr>
        <w:t>приостановить исполнение своих обязательств по оплате Работ до момента устранения Исполнителем допущенных нарушений, в соответствии с условиями Договора, вне зависимости от наличия оснований и наступления сроков платежа.</w:t>
      </w:r>
    </w:p>
    <w:p w:rsidR="009B5B15" w:rsidRPr="0096160F" w:rsidRDefault="009B5B15" w:rsidP="001D3427">
      <w:pPr>
        <w:pStyle w:val="a8"/>
        <w:numPr>
          <w:ilvl w:val="1"/>
          <w:numId w:val="11"/>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 xml:space="preserve">Выставление счетов-фактур производится Исполнителем в течение 5 (пяти) </w:t>
      </w:r>
      <w:r w:rsidR="0093434F">
        <w:rPr>
          <w:rFonts w:ascii="Tahoma" w:eastAsia="Times New Roman" w:hAnsi="Tahoma" w:cs="Tahoma"/>
          <w:sz w:val="20"/>
          <w:szCs w:val="20"/>
        </w:rPr>
        <w:t xml:space="preserve">календарных </w:t>
      </w:r>
      <w:r w:rsidRPr="0096160F">
        <w:rPr>
          <w:rFonts w:ascii="Tahoma" w:eastAsia="Times New Roman" w:hAnsi="Tahoma" w:cs="Tahoma"/>
          <w:sz w:val="20"/>
          <w:szCs w:val="20"/>
        </w:rPr>
        <w:t xml:space="preserve">дней с даты приемки Работ. При не выставлении счета-фактуры в порядке и сроки, предусмотренные Договором, а равно, при нарушении установленных законодательством требований к его заполнению, стоимость Работ в полном размере признается коммерческим кредитом, и на нее подлежат начислению проценты, исходя из 1/183 (одной сто восемьдесят третьей) Ключевой ставки, установленной Центральным банком РФ, за каждый день, начиная с даты приемки Работ и до даты получения Заказчиком надлежащим образом оформленного счета-фактуры. </w:t>
      </w:r>
    </w:p>
    <w:p w:rsidR="009B5B15" w:rsidRPr="0096160F" w:rsidRDefault="009B5B15" w:rsidP="001D3427">
      <w:pPr>
        <w:pStyle w:val="a8"/>
        <w:numPr>
          <w:ilvl w:val="1"/>
          <w:numId w:val="11"/>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Исполнитель обязан использовать средства, перечисленные Заказчиком в адрес Исполнителя, строго по целевому назначению – выполнение Работ по настоящему Договору.</w:t>
      </w:r>
    </w:p>
    <w:p w:rsidR="009B5B15" w:rsidRPr="0096160F" w:rsidRDefault="009B5B15" w:rsidP="001D3427">
      <w:pPr>
        <w:pStyle w:val="a8"/>
        <w:numPr>
          <w:ilvl w:val="1"/>
          <w:numId w:val="11"/>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Ежеквартально в течение всего срока действия Договора Сторонами производится сверка взаиморасчетов, по результатам которой Сторонами составляется двусторонний акт сверки взаиморасчетов по состоянию на последний календарный</w:t>
      </w:r>
      <w:bookmarkStart w:id="0" w:name="_Hlk8911624"/>
      <w:r w:rsidRPr="0096160F">
        <w:rPr>
          <w:rFonts w:ascii="Tahoma" w:eastAsia="Times New Roman" w:hAnsi="Tahoma" w:cs="Tahoma"/>
          <w:sz w:val="20"/>
          <w:szCs w:val="20"/>
        </w:rPr>
        <w:t xml:space="preserve"> день соответствующего квартала.</w:t>
      </w:r>
    </w:p>
    <w:p w:rsidR="009B5B15" w:rsidRPr="0096160F" w:rsidRDefault="009B5B15" w:rsidP="001D3427">
      <w:pPr>
        <w:pStyle w:val="a8"/>
        <w:numPr>
          <w:ilvl w:val="1"/>
          <w:numId w:val="11"/>
        </w:numPr>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hAnsi="Tahoma" w:cs="Tahoma"/>
          <w:sz w:val="20"/>
          <w:szCs w:val="20"/>
        </w:rPr>
        <w:lastRenderedPageBreak/>
        <w:t>Исполнитель обязуется в течение 3 (трех) рабочих дней с даты получения запроса от Заказчика, предоставлять Заказчику следующую информацию:</w:t>
      </w:r>
    </w:p>
    <w:p w:rsidR="009B5B15" w:rsidRPr="0096160F" w:rsidRDefault="009B5B15" w:rsidP="001D3427">
      <w:pPr>
        <w:tabs>
          <w:tab w:val="left" w:pos="139"/>
        </w:tabs>
        <w:spacing w:after="0" w:line="240" w:lineRule="auto"/>
        <w:ind w:firstLine="709"/>
        <w:jc w:val="both"/>
        <w:rPr>
          <w:rFonts w:ascii="Tahoma" w:eastAsia="Times New Roman" w:hAnsi="Tahoma" w:cs="Tahoma"/>
          <w:sz w:val="20"/>
          <w:szCs w:val="20"/>
        </w:rPr>
      </w:pPr>
      <w:r w:rsidRPr="0096160F">
        <w:rPr>
          <w:rFonts w:ascii="Tahoma" w:hAnsi="Tahoma" w:cs="Tahoma"/>
          <w:b/>
          <w:sz w:val="20"/>
          <w:szCs w:val="20"/>
        </w:rPr>
        <w:t>-</w:t>
      </w:r>
      <w:r w:rsidRPr="0096160F">
        <w:rPr>
          <w:rFonts w:ascii="Tahoma" w:eastAsia="Times New Roman" w:hAnsi="Tahoma" w:cs="Tahoma"/>
          <w:sz w:val="20"/>
          <w:szCs w:val="20"/>
        </w:rPr>
        <w:t xml:space="preserve"> выписки из книги продаж с отражением счетов-фактур, выставленных в адрес Заказчика за отчетный период;</w:t>
      </w:r>
    </w:p>
    <w:p w:rsidR="009B5B15" w:rsidRPr="0096160F" w:rsidRDefault="009B5B15" w:rsidP="001D3427">
      <w:pPr>
        <w:tabs>
          <w:tab w:val="left" w:pos="139"/>
        </w:tabs>
        <w:spacing w:after="0" w:line="240" w:lineRule="auto"/>
        <w:ind w:firstLine="709"/>
        <w:jc w:val="both"/>
        <w:rPr>
          <w:rFonts w:ascii="Tahoma" w:eastAsia="Times New Roman" w:hAnsi="Tahoma" w:cs="Tahoma"/>
          <w:sz w:val="20"/>
          <w:szCs w:val="20"/>
        </w:rPr>
      </w:pPr>
      <w:r w:rsidRPr="0096160F">
        <w:rPr>
          <w:rFonts w:ascii="Tahoma" w:hAnsi="Tahoma" w:cs="Tahoma"/>
          <w:b/>
          <w:sz w:val="20"/>
          <w:szCs w:val="20"/>
        </w:rPr>
        <w:t>-</w:t>
      </w:r>
      <w:r w:rsidRPr="0096160F">
        <w:rPr>
          <w:rFonts w:ascii="Tahoma" w:eastAsia="Times New Roman" w:hAnsi="Tahoma" w:cs="Tahoma"/>
          <w:sz w:val="20"/>
          <w:szCs w:val="20"/>
        </w:rPr>
        <w:t xml:space="preserve"> выписки из ведомости учета расчетов и прочих операций с Заказчиком в разрезе платежных поручений, отгрузок, входящих и исходящих сальдо расчетов за отчетный период</w:t>
      </w:r>
    </w:p>
    <w:p w:rsidR="009B5B15" w:rsidRPr="0096160F" w:rsidRDefault="009B5B15" w:rsidP="001D3427">
      <w:pPr>
        <w:tabs>
          <w:tab w:val="left" w:pos="139"/>
        </w:tabs>
        <w:spacing w:after="0" w:line="240" w:lineRule="auto"/>
        <w:ind w:firstLine="709"/>
        <w:jc w:val="both"/>
        <w:rPr>
          <w:rFonts w:ascii="Tahoma" w:eastAsia="Times New Roman" w:hAnsi="Tahoma" w:cs="Tahoma"/>
          <w:sz w:val="20"/>
          <w:szCs w:val="20"/>
        </w:rPr>
      </w:pPr>
      <w:r w:rsidRPr="0096160F">
        <w:rPr>
          <w:rFonts w:ascii="Tahoma" w:hAnsi="Tahoma" w:cs="Tahoma"/>
          <w:b/>
          <w:sz w:val="20"/>
          <w:szCs w:val="20"/>
        </w:rPr>
        <w:t>-</w:t>
      </w:r>
      <w:r w:rsidRPr="0096160F">
        <w:rPr>
          <w:rFonts w:ascii="Tahoma" w:eastAsia="Times New Roman" w:hAnsi="Tahoma" w:cs="Tahoma"/>
          <w:sz w:val="20"/>
          <w:szCs w:val="20"/>
        </w:rPr>
        <w:t xml:space="preserve"> декларации по НДС, отражающие сведения счетов-фактур по операциям с Заказчиком, с отметкой налогового органа об их получении; </w:t>
      </w:r>
    </w:p>
    <w:p w:rsidR="009B5B15" w:rsidRPr="0096160F" w:rsidRDefault="009B5B15" w:rsidP="001D3427">
      <w:pPr>
        <w:tabs>
          <w:tab w:val="left" w:pos="139"/>
        </w:tabs>
        <w:spacing w:after="0" w:line="240" w:lineRule="auto"/>
        <w:ind w:firstLine="709"/>
        <w:jc w:val="both"/>
        <w:rPr>
          <w:rFonts w:ascii="Tahoma" w:hAnsi="Tahoma" w:cs="Tahoma"/>
          <w:sz w:val="20"/>
          <w:szCs w:val="20"/>
        </w:rPr>
      </w:pPr>
      <w:r w:rsidRPr="0096160F">
        <w:rPr>
          <w:rFonts w:ascii="Tahoma" w:hAnsi="Tahoma" w:cs="Tahoma"/>
          <w:sz w:val="20"/>
          <w:szCs w:val="20"/>
        </w:rPr>
        <w:t>Информация предоставляется Исполнителем в виде документов (копий документов), заверенных подписью руководителя или иного уполномоченного лица Исполнителя и печатью Исполнителя.</w:t>
      </w:r>
    </w:p>
    <w:p w:rsidR="009B5B15" w:rsidRPr="0096160F" w:rsidRDefault="009B5B15" w:rsidP="001D3427">
      <w:pPr>
        <w:tabs>
          <w:tab w:val="left" w:pos="139"/>
        </w:tabs>
        <w:spacing w:after="0" w:line="240" w:lineRule="auto"/>
        <w:ind w:firstLine="709"/>
        <w:jc w:val="both"/>
        <w:rPr>
          <w:rFonts w:ascii="Tahoma" w:eastAsia="Times New Roman" w:hAnsi="Tahoma" w:cs="Tahoma"/>
          <w:sz w:val="20"/>
          <w:szCs w:val="20"/>
        </w:rPr>
      </w:pPr>
      <w:r w:rsidRPr="0096160F">
        <w:rPr>
          <w:rFonts w:ascii="Tahoma" w:eastAsia="Times New Roman" w:hAnsi="Tahoma" w:cs="Tahoma"/>
          <w:sz w:val="20"/>
          <w:szCs w:val="20"/>
        </w:rPr>
        <w:t xml:space="preserve">Обязанности, указанные в настоящем пункте, сохраняются за Исполнителем после окончания срока действия Договора. </w:t>
      </w:r>
    </w:p>
    <w:p w:rsidR="009B5B15" w:rsidRPr="0096160F" w:rsidRDefault="009B5B15" w:rsidP="001D3427">
      <w:pPr>
        <w:tabs>
          <w:tab w:val="left" w:pos="139"/>
        </w:tabs>
        <w:spacing w:after="0" w:line="240" w:lineRule="auto"/>
        <w:ind w:firstLine="709"/>
        <w:jc w:val="both"/>
        <w:rPr>
          <w:rFonts w:ascii="Tahoma" w:eastAsia="Times New Roman" w:hAnsi="Tahoma" w:cs="Tahoma"/>
          <w:sz w:val="20"/>
          <w:szCs w:val="20"/>
        </w:rPr>
      </w:pPr>
      <w:r w:rsidRPr="0096160F">
        <w:rPr>
          <w:rFonts w:ascii="Tahoma" w:hAnsi="Tahoma" w:cs="Tahoma"/>
          <w:sz w:val="20"/>
          <w:szCs w:val="20"/>
        </w:rPr>
        <w:t>3.13. Исполнитель обязуется в течение 3 (трех) календарных дней с момента наступления события в письменном виде уведомлять Заказчика о внесении изменений в налоговую отчетность (например, сторнирование операций, исключение их доходов), которые прямо или косвенно влекут риск возникновения налоговых претензий к Заказчику по Договору со стороны налогового органа.</w:t>
      </w:r>
    </w:p>
    <w:p w:rsidR="009B5B15" w:rsidRPr="0096160F" w:rsidRDefault="009B5B15" w:rsidP="001D3427">
      <w:pPr>
        <w:pStyle w:val="a8"/>
        <w:tabs>
          <w:tab w:val="left" w:pos="567"/>
          <w:tab w:val="num" w:pos="851"/>
          <w:tab w:val="left" w:pos="1134"/>
        </w:tabs>
        <w:ind w:left="0" w:firstLine="709"/>
        <w:jc w:val="both"/>
        <w:rPr>
          <w:rFonts w:ascii="Tahoma" w:hAnsi="Tahoma" w:cs="Tahoma"/>
          <w:iCs/>
          <w:sz w:val="20"/>
          <w:szCs w:val="20"/>
        </w:rPr>
      </w:pPr>
      <w:r w:rsidRPr="0096160F">
        <w:rPr>
          <w:rFonts w:ascii="Tahoma" w:hAnsi="Tahoma" w:cs="Tahoma"/>
          <w:iCs/>
          <w:sz w:val="20"/>
          <w:szCs w:val="20"/>
        </w:rPr>
        <w:t>Исполнитель компенсирует Заказчику убытки, возникшие в результате налоговых претензий, по причине действий либо бездействия Исполнителя, связанных с недобросовестным исполнением своих налоговых обязательств в отношении доходов, полученных от Исполнителя.</w:t>
      </w:r>
    </w:p>
    <w:p w:rsidR="009B5B15" w:rsidRPr="0096160F" w:rsidRDefault="009B5B15" w:rsidP="001D3427">
      <w:pPr>
        <w:pStyle w:val="a8"/>
        <w:overflowPunct w:val="0"/>
        <w:autoSpaceDE w:val="0"/>
        <w:autoSpaceDN w:val="0"/>
        <w:adjustRightInd w:val="0"/>
        <w:ind w:left="0" w:firstLine="709"/>
        <w:jc w:val="both"/>
        <w:textAlignment w:val="baseline"/>
        <w:rPr>
          <w:rFonts w:ascii="Tahoma" w:eastAsia="Times New Roman" w:hAnsi="Tahoma" w:cs="Tahoma"/>
          <w:sz w:val="20"/>
          <w:szCs w:val="20"/>
        </w:rPr>
      </w:pPr>
      <w:r w:rsidRPr="0096160F">
        <w:rPr>
          <w:rFonts w:ascii="Tahoma" w:eastAsia="Times New Roman" w:hAnsi="Tahoma" w:cs="Tahoma"/>
          <w:sz w:val="20"/>
          <w:szCs w:val="20"/>
        </w:rPr>
        <w:t>За ненадлежащее исполнение Исполнителем обязанностей, предусмотренных настоящим пунктом, Исполнитель уплачивает Заказчику неустойку в размере 0,05% (пять сотых процента) от Договорной цены, за каждый день просрочки, начиная с первого дня просрочки и до дня предоставления информации и копий документов Заказчику.</w:t>
      </w:r>
    </w:p>
    <w:p w:rsidR="009B5B15" w:rsidRPr="0096160F" w:rsidRDefault="009B5B15" w:rsidP="001D3427">
      <w:pPr>
        <w:tabs>
          <w:tab w:val="left" w:pos="139"/>
        </w:tabs>
        <w:spacing w:after="0" w:line="240" w:lineRule="auto"/>
        <w:jc w:val="both"/>
        <w:rPr>
          <w:rFonts w:ascii="Tahoma" w:hAnsi="Tahoma" w:cs="Tahoma"/>
          <w:sz w:val="20"/>
          <w:szCs w:val="20"/>
        </w:rPr>
      </w:pPr>
    </w:p>
    <w:bookmarkEnd w:id="0"/>
    <w:p w:rsidR="009B5B15" w:rsidRPr="0096160F" w:rsidRDefault="009B5B15" w:rsidP="001D3427">
      <w:pPr>
        <w:pStyle w:val="a8"/>
        <w:widowControl w:val="0"/>
        <w:numPr>
          <w:ilvl w:val="0"/>
          <w:numId w:val="11"/>
        </w:numPr>
        <w:ind w:left="0"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 xml:space="preserve">Порядок выполнения Работ </w:t>
      </w:r>
    </w:p>
    <w:p w:rsidR="009B5B15" w:rsidRPr="0096160F" w:rsidRDefault="009B5B15" w:rsidP="001D3427">
      <w:pPr>
        <w:pStyle w:val="a8"/>
        <w:numPr>
          <w:ilvl w:val="1"/>
          <w:numId w:val="12"/>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Исполнитель обязуется выполнить Работы, предусмотренные Статьей 1 настоящего Договора в сроки, указанные в Договоре, при условии соблюдения Заказчиком своих обязательств, предусмотренных настоящим Договором.</w:t>
      </w:r>
    </w:p>
    <w:p w:rsidR="009B5B15" w:rsidRPr="0096160F" w:rsidRDefault="009B5B15" w:rsidP="001D3427">
      <w:pPr>
        <w:pStyle w:val="a8"/>
        <w:numPr>
          <w:ilvl w:val="1"/>
          <w:numId w:val="12"/>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Адрес выполнения Работ: </w:t>
      </w:r>
      <w:r w:rsidR="003F10B0">
        <w:rPr>
          <w:rFonts w:ascii="Tahoma" w:eastAsia="Times New Roman" w:hAnsi="Tahoma" w:cs="Tahoma"/>
          <w:iCs/>
          <w:sz w:val="20"/>
          <w:szCs w:val="20"/>
        </w:rPr>
        <w:t xml:space="preserve">г. </w:t>
      </w:r>
      <w:r w:rsidR="00F144B7">
        <w:rPr>
          <w:rFonts w:ascii="Tahoma" w:eastAsia="Times New Roman" w:hAnsi="Tahoma" w:cs="Tahoma"/>
          <w:iCs/>
          <w:sz w:val="20"/>
          <w:szCs w:val="20"/>
        </w:rPr>
        <w:t>Серов</w:t>
      </w:r>
      <w:r w:rsidR="003F10B0" w:rsidRPr="0096160F">
        <w:rPr>
          <w:rFonts w:ascii="Tahoma" w:eastAsia="Times New Roman" w:hAnsi="Tahoma" w:cs="Tahoma"/>
          <w:iCs/>
          <w:sz w:val="20"/>
          <w:szCs w:val="20"/>
        </w:rPr>
        <w:t xml:space="preserve">, ул. </w:t>
      </w:r>
      <w:r w:rsidR="00F144B7">
        <w:rPr>
          <w:rFonts w:ascii="Tahoma" w:eastAsia="Times New Roman" w:hAnsi="Tahoma" w:cs="Tahoma"/>
          <w:iCs/>
          <w:sz w:val="20"/>
          <w:szCs w:val="20"/>
        </w:rPr>
        <w:t>Карпинского</w:t>
      </w:r>
      <w:r w:rsidR="003F10B0" w:rsidRPr="0096160F">
        <w:rPr>
          <w:rFonts w:ascii="Tahoma" w:eastAsia="Times New Roman" w:hAnsi="Tahoma" w:cs="Tahoma"/>
          <w:iCs/>
          <w:sz w:val="20"/>
          <w:szCs w:val="20"/>
        </w:rPr>
        <w:t xml:space="preserve">, </w:t>
      </w:r>
      <w:r w:rsidR="00F144B7">
        <w:rPr>
          <w:rFonts w:ascii="Tahoma" w:eastAsia="Times New Roman" w:hAnsi="Tahoma" w:cs="Tahoma"/>
          <w:iCs/>
          <w:sz w:val="20"/>
          <w:szCs w:val="20"/>
        </w:rPr>
        <w:t>2б</w:t>
      </w:r>
      <w:r w:rsidRPr="0096160F">
        <w:rPr>
          <w:rFonts w:ascii="Tahoma" w:eastAsia="Times New Roman" w:hAnsi="Tahoma" w:cs="Tahoma"/>
          <w:sz w:val="20"/>
          <w:szCs w:val="20"/>
        </w:rPr>
        <w:t>.</w:t>
      </w:r>
    </w:p>
    <w:p w:rsidR="009B5B15" w:rsidRPr="0096160F" w:rsidRDefault="009B5B15" w:rsidP="001D3427">
      <w:pPr>
        <w:pStyle w:val="a8"/>
        <w:numPr>
          <w:ilvl w:val="1"/>
          <w:numId w:val="12"/>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Исполнитель приступает к выполнению Работ в сроки, определенные в Договоре при создании Заказчиком Исполнителю необходимых условий для выполнения Работ, если такие условия указаны в Техническом задании</w:t>
      </w:r>
      <w:r w:rsidR="00BA6D70">
        <w:rPr>
          <w:rFonts w:ascii="Tahoma" w:eastAsia="Times New Roman" w:hAnsi="Tahoma" w:cs="Tahoma"/>
          <w:sz w:val="20"/>
          <w:szCs w:val="20"/>
        </w:rPr>
        <w:t xml:space="preserve"> (Приложение №1 к Договору)</w:t>
      </w:r>
      <w:r w:rsidRPr="0096160F">
        <w:rPr>
          <w:rFonts w:ascii="Tahoma" w:eastAsia="Times New Roman" w:hAnsi="Tahoma" w:cs="Tahoma"/>
          <w:sz w:val="20"/>
          <w:szCs w:val="20"/>
        </w:rPr>
        <w:t xml:space="preserve">. </w:t>
      </w:r>
    </w:p>
    <w:p w:rsidR="009B5B15" w:rsidRPr="0096160F" w:rsidRDefault="009B5B15" w:rsidP="001D3427">
      <w:pPr>
        <w:pStyle w:val="a8"/>
        <w:numPr>
          <w:ilvl w:val="1"/>
          <w:numId w:val="12"/>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Если иное не предусмотрено Договором, Исполнитель обязан осуществить оформление всей разрешительной доку</w:t>
      </w:r>
      <w:r w:rsidR="0047400F" w:rsidRPr="0096160F">
        <w:rPr>
          <w:rFonts w:ascii="Tahoma" w:eastAsia="Times New Roman" w:hAnsi="Tahoma" w:cs="Tahoma"/>
          <w:sz w:val="20"/>
          <w:szCs w:val="20"/>
        </w:rPr>
        <w:t>ментации на производство Работ.</w:t>
      </w:r>
    </w:p>
    <w:p w:rsidR="009B5B15" w:rsidRPr="0096160F" w:rsidRDefault="009B5B15" w:rsidP="001D3427">
      <w:pPr>
        <w:pStyle w:val="a8"/>
        <w:numPr>
          <w:ilvl w:val="1"/>
          <w:numId w:val="12"/>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Заказчик вправе во всякое время проверять ход и качество Работы, выполняемой Исполнителем, не вмешиваясь в его оперативно-хозяйственную деятельность.</w:t>
      </w:r>
    </w:p>
    <w:p w:rsidR="009B5B15" w:rsidRPr="0096160F" w:rsidRDefault="009B5B15" w:rsidP="001D3427">
      <w:pPr>
        <w:pStyle w:val="a8"/>
        <w:numPr>
          <w:ilvl w:val="1"/>
          <w:numId w:val="12"/>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Исполнитель обязан предоставлять Заказчику по его запросам документы и информацию, относящиеся к предмету настоящего Договора и необходимые для исполнения Работ.</w:t>
      </w:r>
    </w:p>
    <w:p w:rsidR="009B5B15" w:rsidRPr="0096160F" w:rsidRDefault="009B5B15" w:rsidP="001D3427">
      <w:pPr>
        <w:pStyle w:val="a8"/>
        <w:numPr>
          <w:ilvl w:val="1"/>
          <w:numId w:val="12"/>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Дополнительные работы</w:t>
      </w:r>
    </w:p>
    <w:p w:rsidR="009B5B15" w:rsidRPr="0096160F" w:rsidRDefault="009B5B15" w:rsidP="001D3427">
      <w:pPr>
        <w:pStyle w:val="a8"/>
        <w:numPr>
          <w:ilvl w:val="2"/>
          <w:numId w:val="12"/>
        </w:numPr>
        <w:tabs>
          <w:tab w:val="left" w:pos="-142"/>
        </w:tabs>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В случае необходимости выполнения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 влекущих за собой превышение Цены Работ, Исполнитель обязан письменно известить об этом Заказчика в течение 10 (десять) календарных дней с момента выявления необходимости выполнения таких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 При этом к извещению должны быть приложены документы, обосновывающие необходимость выполнения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 а также превышения Цены, с этим связанной. </w:t>
      </w:r>
    </w:p>
    <w:p w:rsidR="009B5B15" w:rsidRPr="0096160F" w:rsidRDefault="009B5B15" w:rsidP="001D3427">
      <w:pPr>
        <w:pStyle w:val="a8"/>
        <w:numPr>
          <w:ilvl w:val="2"/>
          <w:numId w:val="12"/>
        </w:numPr>
        <w:tabs>
          <w:tab w:val="left" w:pos="-142"/>
        </w:tabs>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Необходимость проведения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 подтверждается актами, утвержденными комиссией из состава представителей Заказчика и Исполнителя, с обоснованием необходимости выполнения возникших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 и увеличения Цены Работ. </w:t>
      </w:r>
    </w:p>
    <w:p w:rsidR="009B5B15" w:rsidRPr="0096160F" w:rsidRDefault="009B5B15" w:rsidP="001D3427">
      <w:pPr>
        <w:pStyle w:val="a8"/>
        <w:numPr>
          <w:ilvl w:val="2"/>
          <w:numId w:val="12"/>
        </w:numPr>
        <w:tabs>
          <w:tab w:val="left" w:pos="-142"/>
        </w:tabs>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Заказчик в течение 10 (десяти) рабочих дней с момента получения извещения Исполнителя обязан направить Исполнителю соответствующий ответ о согласии с предложением Исполнителя или отказом от него. Неполучение Исполнителем письменного ответа Заказчика не является согласием Заказчика. </w:t>
      </w:r>
    </w:p>
    <w:p w:rsidR="009B5B15" w:rsidRPr="0096160F" w:rsidRDefault="009B5B15" w:rsidP="001D3427">
      <w:pPr>
        <w:pStyle w:val="a8"/>
        <w:numPr>
          <w:ilvl w:val="2"/>
          <w:numId w:val="12"/>
        </w:numPr>
        <w:tabs>
          <w:tab w:val="left" w:pos="-142"/>
        </w:tabs>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Исполнитель, своевременно не предупредивший Заказчика о необходимости превышения Цены Работ в связи с необходимостью выполнения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 обязан выполнить такие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аботы за свой счет без увеличения Цены, определенной в настоящем Договоре, обеспечивая при этом сроки выполнения Работ по настоящему Договору. </w:t>
      </w:r>
    </w:p>
    <w:p w:rsidR="009B5B15" w:rsidRPr="0096160F" w:rsidRDefault="009B5B15" w:rsidP="001D3427">
      <w:pPr>
        <w:pStyle w:val="a8"/>
        <w:numPr>
          <w:ilvl w:val="2"/>
          <w:numId w:val="12"/>
        </w:numPr>
        <w:tabs>
          <w:tab w:val="left" w:pos="-142"/>
        </w:tabs>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В случае согласия Заказчика на превышение Цены в связи с необходимостью выполнения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 xml:space="preserve">абот Сторонами составляется об этом дополнительное соглашение к настоящему Договору. </w:t>
      </w:r>
    </w:p>
    <w:p w:rsidR="009B5B15" w:rsidRPr="0096160F" w:rsidRDefault="009B5B15" w:rsidP="001D3427">
      <w:pPr>
        <w:pStyle w:val="a8"/>
        <w:numPr>
          <w:ilvl w:val="2"/>
          <w:numId w:val="12"/>
        </w:numPr>
        <w:tabs>
          <w:tab w:val="left" w:pos="-142"/>
        </w:tabs>
        <w:ind w:left="0" w:firstLine="709"/>
        <w:jc w:val="both"/>
        <w:rPr>
          <w:rFonts w:ascii="Tahoma" w:eastAsia="Times New Roman" w:hAnsi="Tahoma" w:cs="Tahoma"/>
          <w:sz w:val="20"/>
          <w:szCs w:val="20"/>
        </w:rPr>
      </w:pPr>
      <w:r w:rsidRPr="0096160F">
        <w:rPr>
          <w:rFonts w:ascii="Tahoma" w:eastAsia="Times New Roman" w:hAnsi="Tahoma" w:cs="Tahoma"/>
          <w:sz w:val="20"/>
          <w:szCs w:val="20"/>
        </w:rPr>
        <w:lastRenderedPageBreak/>
        <w:t xml:space="preserve"> Выполнение Исполнителем дополнительных </w:t>
      </w:r>
      <w:r w:rsidR="00BA6D70">
        <w:rPr>
          <w:rFonts w:ascii="Tahoma" w:eastAsia="Times New Roman" w:hAnsi="Tahoma" w:cs="Tahoma"/>
          <w:sz w:val="20"/>
          <w:szCs w:val="20"/>
        </w:rPr>
        <w:t>Р</w:t>
      </w:r>
      <w:r w:rsidRPr="0096160F">
        <w:rPr>
          <w:rFonts w:ascii="Tahoma" w:eastAsia="Times New Roman" w:hAnsi="Tahoma" w:cs="Tahoma"/>
          <w:sz w:val="20"/>
          <w:szCs w:val="20"/>
        </w:rPr>
        <w:t>абот, не подтвержденных соответствующим дополнительным соглашением Сторон и, как следствие, увеличение расходов Исполнителя, осуществляется (оплачивается) Исполнителем в счет Цены работ согласно п.3.1. настоящего Договора.</w:t>
      </w:r>
    </w:p>
    <w:p w:rsidR="009B5B15" w:rsidRPr="0096160F" w:rsidRDefault="009B5B15" w:rsidP="001D3427">
      <w:pPr>
        <w:spacing w:after="0" w:line="240" w:lineRule="auto"/>
        <w:ind w:left="-567"/>
        <w:jc w:val="both"/>
        <w:rPr>
          <w:rFonts w:ascii="Tahoma" w:eastAsia="Times New Roman" w:hAnsi="Tahoma" w:cs="Tahoma"/>
          <w:sz w:val="20"/>
          <w:szCs w:val="20"/>
          <w:lang w:eastAsia="ru-RU"/>
        </w:rPr>
      </w:pPr>
    </w:p>
    <w:p w:rsidR="009B5B15" w:rsidRPr="0096160F" w:rsidRDefault="009B5B15" w:rsidP="001D3427">
      <w:pPr>
        <w:pStyle w:val="a8"/>
        <w:widowControl w:val="0"/>
        <w:numPr>
          <w:ilvl w:val="0"/>
          <w:numId w:val="17"/>
        </w:numPr>
        <w:jc w:val="center"/>
        <w:outlineLvl w:val="1"/>
        <w:rPr>
          <w:rFonts w:ascii="Tahoma" w:eastAsia="Times New Roman" w:hAnsi="Tahoma" w:cs="Tahoma"/>
          <w:b/>
          <w:sz w:val="20"/>
          <w:szCs w:val="20"/>
        </w:rPr>
      </w:pPr>
      <w:r w:rsidRPr="0096160F">
        <w:rPr>
          <w:rFonts w:ascii="Tahoma" w:eastAsia="Times New Roman" w:hAnsi="Tahoma" w:cs="Tahoma"/>
          <w:b/>
          <w:sz w:val="20"/>
          <w:szCs w:val="20"/>
        </w:rPr>
        <w:t>Сдача-приемка Работ</w:t>
      </w:r>
    </w:p>
    <w:p w:rsidR="009B5B15" w:rsidRPr="0096160F" w:rsidRDefault="009B5B15" w:rsidP="001D3427">
      <w:pPr>
        <w:pStyle w:val="a8"/>
        <w:numPr>
          <w:ilvl w:val="1"/>
          <w:numId w:val="1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Исполнитель уведомляет Заказчика в письменной форме о готовности осуществить сдачу выполненных Работ в порядке и сроки, соглас</w:t>
      </w:r>
      <w:r w:rsidR="00B1737C">
        <w:rPr>
          <w:rFonts w:ascii="Tahoma" w:eastAsia="Times New Roman" w:hAnsi="Tahoma" w:cs="Tahoma"/>
          <w:sz w:val="20"/>
          <w:szCs w:val="20"/>
        </w:rPr>
        <w:t>но п.2.1.</w:t>
      </w:r>
      <w:r w:rsidRPr="0096160F">
        <w:rPr>
          <w:rFonts w:ascii="Tahoma" w:eastAsia="Times New Roman" w:hAnsi="Tahoma" w:cs="Tahoma"/>
          <w:sz w:val="20"/>
          <w:szCs w:val="20"/>
        </w:rPr>
        <w:t xml:space="preserve"> </w:t>
      </w:r>
      <w:r w:rsidR="00B1737C">
        <w:rPr>
          <w:rFonts w:ascii="Tahoma" w:eastAsia="Times New Roman" w:hAnsi="Tahoma" w:cs="Tahoma"/>
          <w:sz w:val="20"/>
          <w:szCs w:val="20"/>
        </w:rPr>
        <w:t>настоящего Договора</w:t>
      </w:r>
      <w:r w:rsidRPr="0096160F">
        <w:rPr>
          <w:rFonts w:ascii="Tahoma" w:eastAsia="Times New Roman" w:hAnsi="Tahoma" w:cs="Tahoma"/>
          <w:sz w:val="20"/>
          <w:szCs w:val="20"/>
        </w:rPr>
        <w:t>.</w:t>
      </w:r>
    </w:p>
    <w:p w:rsidR="009B5B15" w:rsidRPr="0096160F" w:rsidRDefault="009B5B15" w:rsidP="001D3427">
      <w:pPr>
        <w:pStyle w:val="a8"/>
        <w:numPr>
          <w:ilvl w:val="1"/>
          <w:numId w:val="1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Заказчик приступает к приемке выполненных Работ. </w:t>
      </w:r>
    </w:p>
    <w:p w:rsidR="009B5B15" w:rsidRPr="0096160F" w:rsidRDefault="009B5B15" w:rsidP="001D3427">
      <w:pPr>
        <w:pStyle w:val="a8"/>
        <w:numPr>
          <w:ilvl w:val="1"/>
          <w:numId w:val="1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По факту окончания выполн</w:t>
      </w:r>
      <w:r w:rsidR="0047400F" w:rsidRPr="0096160F">
        <w:rPr>
          <w:rFonts w:ascii="Tahoma" w:eastAsia="Times New Roman" w:hAnsi="Tahoma" w:cs="Tahoma"/>
          <w:sz w:val="20"/>
          <w:szCs w:val="20"/>
        </w:rPr>
        <w:t>ения Работ</w:t>
      </w:r>
      <w:r w:rsidRPr="0096160F">
        <w:rPr>
          <w:rFonts w:ascii="Tahoma" w:eastAsia="Times New Roman" w:hAnsi="Tahoma" w:cs="Tahoma"/>
          <w:sz w:val="20"/>
          <w:szCs w:val="20"/>
        </w:rPr>
        <w:t xml:space="preserve">, предусмотренных Договором, Исполнитель в течение 5 (пяти) рабочих дней предоставляет Заказчику </w:t>
      </w:r>
      <w:r w:rsidR="00BA6D70" w:rsidRPr="00BA6D70">
        <w:rPr>
          <w:rFonts w:ascii="Tahoma" w:eastAsia="Times New Roman" w:hAnsi="Tahoma" w:cs="Tahoma"/>
          <w:sz w:val="20"/>
          <w:szCs w:val="20"/>
        </w:rPr>
        <w:t xml:space="preserve">Акт выполненных работ в 2-х экземплярах </w:t>
      </w:r>
      <w:r w:rsidRPr="0096160F">
        <w:rPr>
          <w:rFonts w:ascii="Tahoma" w:eastAsia="Times New Roman" w:hAnsi="Tahoma" w:cs="Tahoma"/>
          <w:sz w:val="20"/>
          <w:szCs w:val="20"/>
        </w:rPr>
        <w:t xml:space="preserve">с указанием конкретных видов </w:t>
      </w:r>
      <w:r w:rsidR="0047400F" w:rsidRPr="0096160F">
        <w:rPr>
          <w:rFonts w:ascii="Tahoma" w:eastAsia="Times New Roman" w:hAnsi="Tahoma" w:cs="Tahoma"/>
          <w:sz w:val="20"/>
          <w:szCs w:val="20"/>
        </w:rPr>
        <w:t>работ, счет</w:t>
      </w:r>
      <w:r w:rsidRPr="0096160F">
        <w:rPr>
          <w:rFonts w:ascii="Tahoma" w:eastAsia="Times New Roman" w:hAnsi="Tahoma" w:cs="Tahoma"/>
          <w:sz w:val="20"/>
          <w:szCs w:val="20"/>
        </w:rPr>
        <w:t xml:space="preserve">-фактуру, иные документы, предусмотренные </w:t>
      </w:r>
      <w:r w:rsidR="00B1737C">
        <w:rPr>
          <w:rFonts w:ascii="Tahoma" w:eastAsia="Times New Roman" w:hAnsi="Tahoma" w:cs="Tahoma"/>
          <w:sz w:val="20"/>
          <w:szCs w:val="20"/>
        </w:rPr>
        <w:t>настоящим Договором</w:t>
      </w:r>
      <w:r w:rsidRPr="0096160F">
        <w:rPr>
          <w:rFonts w:ascii="Tahoma" w:eastAsia="Times New Roman" w:hAnsi="Tahoma" w:cs="Tahoma"/>
          <w:sz w:val="20"/>
          <w:szCs w:val="20"/>
        </w:rPr>
        <w:t>.</w:t>
      </w:r>
    </w:p>
    <w:p w:rsidR="009B5B15" w:rsidRPr="0096160F" w:rsidRDefault="009B5B15" w:rsidP="001D3427">
      <w:pPr>
        <w:pStyle w:val="a8"/>
        <w:numPr>
          <w:ilvl w:val="1"/>
          <w:numId w:val="1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Стороны подписывают </w:t>
      </w:r>
      <w:r w:rsidR="00BA6D70" w:rsidRPr="00BA6D70">
        <w:rPr>
          <w:rFonts w:ascii="Tahoma" w:eastAsia="Times New Roman" w:hAnsi="Tahoma" w:cs="Tahoma"/>
          <w:sz w:val="20"/>
          <w:szCs w:val="20"/>
        </w:rPr>
        <w:t>Акты выполненных работ</w:t>
      </w:r>
      <w:r w:rsidRPr="0096160F">
        <w:rPr>
          <w:rFonts w:ascii="Tahoma" w:eastAsia="Times New Roman" w:hAnsi="Tahoma" w:cs="Tahoma"/>
          <w:sz w:val="20"/>
          <w:szCs w:val="20"/>
        </w:rPr>
        <w:t xml:space="preserve">, </w:t>
      </w:r>
      <w:r w:rsidR="00BA6D70" w:rsidRPr="00BA6D70">
        <w:rPr>
          <w:rFonts w:ascii="Tahoma" w:eastAsia="Times New Roman" w:hAnsi="Tahoma" w:cs="Tahoma"/>
          <w:sz w:val="20"/>
          <w:szCs w:val="20"/>
        </w:rPr>
        <w:t xml:space="preserve">указанной в </w:t>
      </w:r>
      <w:r w:rsidRPr="0096160F">
        <w:rPr>
          <w:rFonts w:ascii="Tahoma" w:eastAsia="Times New Roman" w:hAnsi="Tahoma" w:cs="Tahoma"/>
          <w:sz w:val="20"/>
          <w:szCs w:val="20"/>
        </w:rPr>
        <w:t>Приложени</w:t>
      </w:r>
      <w:r w:rsidR="00BA6D70">
        <w:rPr>
          <w:rFonts w:ascii="Tahoma" w:eastAsia="Times New Roman" w:hAnsi="Tahoma" w:cs="Tahoma"/>
          <w:sz w:val="20"/>
          <w:szCs w:val="20"/>
        </w:rPr>
        <w:t>и</w:t>
      </w:r>
      <w:r w:rsidRPr="0096160F">
        <w:rPr>
          <w:rFonts w:ascii="Tahoma" w:eastAsia="Times New Roman" w:hAnsi="Tahoma" w:cs="Tahoma"/>
          <w:sz w:val="20"/>
          <w:szCs w:val="20"/>
        </w:rPr>
        <w:t xml:space="preserve"> №3 к Договору, по окончании выполнения </w:t>
      </w:r>
      <w:r w:rsidR="00B1737C">
        <w:rPr>
          <w:rFonts w:ascii="Tahoma" w:eastAsia="Times New Roman" w:hAnsi="Tahoma" w:cs="Tahoma"/>
          <w:sz w:val="20"/>
          <w:szCs w:val="20"/>
        </w:rPr>
        <w:t>Р</w:t>
      </w:r>
      <w:r w:rsidRPr="0096160F">
        <w:rPr>
          <w:rFonts w:ascii="Tahoma" w:eastAsia="Times New Roman" w:hAnsi="Tahoma" w:cs="Tahoma"/>
          <w:sz w:val="20"/>
          <w:szCs w:val="20"/>
        </w:rPr>
        <w:t xml:space="preserve">абот при отсутствии у Заказчика замечаний к составу, качеству и объему выполненных Работ. </w:t>
      </w:r>
    </w:p>
    <w:p w:rsidR="00BA6D70" w:rsidRPr="00BA6D70" w:rsidRDefault="009B5B15" w:rsidP="00BA6D70">
      <w:pPr>
        <w:pStyle w:val="a8"/>
        <w:numPr>
          <w:ilvl w:val="1"/>
          <w:numId w:val="17"/>
        </w:numPr>
        <w:ind w:left="0" w:firstLine="709"/>
        <w:jc w:val="both"/>
        <w:rPr>
          <w:rFonts w:ascii="Tahoma" w:eastAsia="Times New Roman" w:hAnsi="Tahoma" w:cs="Tahoma"/>
          <w:sz w:val="20"/>
          <w:szCs w:val="20"/>
        </w:rPr>
      </w:pPr>
      <w:r w:rsidRPr="00BA6D70">
        <w:rPr>
          <w:rFonts w:ascii="Tahoma" w:eastAsia="Times New Roman" w:hAnsi="Tahoma" w:cs="Tahoma"/>
          <w:sz w:val="20"/>
          <w:szCs w:val="20"/>
        </w:rPr>
        <w:t xml:space="preserve">По итогам выполнения Работ по настоящему Договору Стороны составляют </w:t>
      </w:r>
      <w:r w:rsidR="00BA6D70" w:rsidRPr="00BA6D70">
        <w:rPr>
          <w:rFonts w:ascii="Tahoma" w:eastAsia="Times New Roman" w:hAnsi="Tahoma" w:cs="Tahoma"/>
          <w:sz w:val="20"/>
          <w:szCs w:val="20"/>
        </w:rPr>
        <w:t>Акты выполненных работ, по форме, указанной в Приложения № 3 к Договору.</w:t>
      </w:r>
    </w:p>
    <w:p w:rsidR="009B5B15" w:rsidRPr="00BA6D70" w:rsidRDefault="009B5B15" w:rsidP="001D3427">
      <w:pPr>
        <w:pStyle w:val="a8"/>
        <w:numPr>
          <w:ilvl w:val="1"/>
          <w:numId w:val="17"/>
        </w:numPr>
        <w:ind w:left="0" w:firstLine="709"/>
        <w:jc w:val="both"/>
        <w:rPr>
          <w:rFonts w:ascii="Tahoma" w:eastAsia="Times New Roman" w:hAnsi="Tahoma" w:cs="Tahoma"/>
          <w:sz w:val="20"/>
          <w:szCs w:val="20"/>
        </w:rPr>
      </w:pPr>
      <w:r w:rsidRPr="00BA6D70">
        <w:rPr>
          <w:rFonts w:ascii="Tahoma" w:eastAsia="Times New Roman" w:hAnsi="Tahoma" w:cs="Tahoma"/>
          <w:sz w:val="20"/>
          <w:szCs w:val="20"/>
        </w:rPr>
        <w:t>В случае если Заказчик не согласен подписать Акт</w:t>
      </w:r>
      <w:r w:rsidR="00BA6D70">
        <w:rPr>
          <w:rFonts w:ascii="Tahoma" w:eastAsia="Times New Roman" w:hAnsi="Tahoma" w:cs="Tahoma"/>
          <w:sz w:val="20"/>
          <w:szCs w:val="20"/>
        </w:rPr>
        <w:t>ы</w:t>
      </w:r>
      <w:r w:rsidRPr="00BA6D70">
        <w:rPr>
          <w:rFonts w:ascii="Tahoma" w:eastAsia="Times New Roman" w:hAnsi="Tahoma" w:cs="Tahoma"/>
          <w:sz w:val="20"/>
          <w:szCs w:val="20"/>
        </w:rPr>
        <w:t xml:space="preserve"> выполненных работ, то он должен представить мотивированный отказ от их подписания в течение 10 (десяти) календарных дней с даты получения Акт</w:t>
      </w:r>
      <w:r w:rsidR="00BA6D70">
        <w:rPr>
          <w:rFonts w:ascii="Tahoma" w:eastAsia="Times New Roman" w:hAnsi="Tahoma" w:cs="Tahoma"/>
          <w:sz w:val="20"/>
          <w:szCs w:val="20"/>
        </w:rPr>
        <w:t>ов</w:t>
      </w:r>
      <w:r w:rsidRPr="00BA6D70">
        <w:rPr>
          <w:rFonts w:ascii="Tahoma" w:eastAsia="Times New Roman" w:hAnsi="Tahoma" w:cs="Tahoma"/>
          <w:sz w:val="20"/>
          <w:szCs w:val="20"/>
        </w:rPr>
        <w:t>, с указанием перечня выявленных в процессе приемки работ Недостатков (дефектов, недоделок и т.п.)</w:t>
      </w:r>
      <w:r w:rsidR="00BA6D70" w:rsidRPr="00BA6D70">
        <w:rPr>
          <w:rFonts w:ascii="Tahoma" w:eastAsia="Times New Roman" w:hAnsi="Tahoma" w:cs="Tahoma"/>
          <w:sz w:val="20"/>
          <w:szCs w:val="20"/>
        </w:rPr>
        <w:t xml:space="preserve"> и сроков их устранения</w:t>
      </w:r>
      <w:r w:rsidRPr="00BA6D70">
        <w:rPr>
          <w:rFonts w:ascii="Tahoma" w:eastAsia="Times New Roman" w:hAnsi="Tahoma" w:cs="Tahoma"/>
          <w:sz w:val="20"/>
          <w:szCs w:val="20"/>
        </w:rPr>
        <w:t xml:space="preserve">. </w:t>
      </w:r>
    </w:p>
    <w:p w:rsidR="009B5B15" w:rsidRDefault="009B5B15" w:rsidP="001D3427">
      <w:pPr>
        <w:pStyle w:val="a8"/>
        <w:numPr>
          <w:ilvl w:val="1"/>
          <w:numId w:val="1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Мотивированный отказ Заказчика является основанием для устранения Исполнителем дефектов (недостатков, недоделок и т.п.) за свой счет и в согласованные Сторонами сроки и возмещения Заказчику убытков в соответствии со статьей 15 ГК РФ в сроки, устанавливаемые Заказчиком</w:t>
      </w:r>
      <w:r w:rsidRPr="00B55FB2">
        <w:rPr>
          <w:rFonts w:ascii="Tahoma" w:eastAsia="Times New Roman" w:hAnsi="Tahoma" w:cs="Tahoma"/>
          <w:sz w:val="20"/>
          <w:szCs w:val="20"/>
        </w:rPr>
        <w:t xml:space="preserve">. </w:t>
      </w:r>
    </w:p>
    <w:p w:rsidR="00BC329F" w:rsidRPr="0096160F" w:rsidRDefault="00BC329F" w:rsidP="001D3427">
      <w:pPr>
        <w:pStyle w:val="a8"/>
        <w:numPr>
          <w:ilvl w:val="1"/>
          <w:numId w:val="17"/>
        </w:numPr>
        <w:ind w:left="0" w:firstLine="709"/>
        <w:jc w:val="both"/>
        <w:rPr>
          <w:rFonts w:ascii="Tahoma" w:eastAsia="Times New Roman" w:hAnsi="Tahoma" w:cs="Tahoma"/>
          <w:sz w:val="20"/>
          <w:szCs w:val="20"/>
        </w:rPr>
      </w:pPr>
      <w:r w:rsidRPr="00B27943">
        <w:rPr>
          <w:rFonts w:ascii="Tahoma" w:eastAsia="Times New Roman" w:hAnsi="Tahoma" w:cs="Tahoma"/>
          <w:sz w:val="20"/>
          <w:szCs w:val="20"/>
        </w:rPr>
        <w:t xml:space="preserve">Фотосъемка и/или видеосъёмка, аудиозапись (в т.ч. с использованием мобильных телефонов) на территории </w:t>
      </w:r>
      <w:r>
        <w:rPr>
          <w:rFonts w:ascii="Tahoma" w:eastAsia="Times New Roman" w:hAnsi="Tahoma" w:cs="Tahoma"/>
          <w:sz w:val="20"/>
          <w:szCs w:val="20"/>
        </w:rPr>
        <w:t>Исполнителя</w:t>
      </w:r>
      <w:r w:rsidRPr="00B27943">
        <w:rPr>
          <w:rFonts w:ascii="Tahoma" w:eastAsia="Times New Roman" w:hAnsi="Tahoma" w:cs="Tahoma"/>
          <w:sz w:val="20"/>
          <w:szCs w:val="20"/>
        </w:rPr>
        <w:t xml:space="preserve">, запрещена, за исключением случаев, прямо предусмотренных Договором. </w:t>
      </w:r>
      <w:r>
        <w:rPr>
          <w:rFonts w:ascii="Tahoma" w:eastAsia="Times New Roman" w:hAnsi="Tahoma" w:cs="Tahoma"/>
          <w:sz w:val="20"/>
          <w:szCs w:val="20"/>
        </w:rPr>
        <w:t>Исполнитель</w:t>
      </w:r>
      <w:r w:rsidRPr="00B27943">
        <w:rPr>
          <w:rFonts w:ascii="Tahoma" w:eastAsia="Times New Roman" w:hAnsi="Tahoma" w:cs="Tahoma"/>
          <w:sz w:val="20"/>
          <w:szCs w:val="20"/>
        </w:rPr>
        <w:t xml:space="preserve"> обязуется обеспечить исполнение данного запрета со стороны всех его работников, находящихся на </w:t>
      </w:r>
      <w:r>
        <w:rPr>
          <w:rFonts w:ascii="Tahoma" w:eastAsia="Times New Roman" w:hAnsi="Tahoma" w:cs="Tahoma"/>
          <w:sz w:val="20"/>
          <w:szCs w:val="20"/>
        </w:rPr>
        <w:t>территории Исполнителя</w:t>
      </w:r>
      <w:r w:rsidRPr="00B27943">
        <w:rPr>
          <w:rFonts w:ascii="Tahoma" w:eastAsia="Times New Roman" w:hAnsi="Tahoma" w:cs="Tahoma"/>
          <w:sz w:val="20"/>
          <w:szCs w:val="20"/>
        </w:rPr>
        <w:t>, а также привлеченных им субподрядчиков (субпоставщиков, соисполнителей) и является ответственным за соблюдение ими указанного запрета</w:t>
      </w:r>
      <w:r>
        <w:rPr>
          <w:rFonts w:ascii="Tahoma" w:eastAsia="Times New Roman" w:hAnsi="Tahoma" w:cs="Tahoma"/>
          <w:sz w:val="20"/>
          <w:szCs w:val="20"/>
        </w:rPr>
        <w:t>.</w:t>
      </w:r>
    </w:p>
    <w:p w:rsidR="009B5B15" w:rsidRPr="0096160F" w:rsidRDefault="009B5B15" w:rsidP="001D3427">
      <w:pPr>
        <w:pStyle w:val="a8"/>
        <w:ind w:left="0"/>
        <w:jc w:val="both"/>
        <w:rPr>
          <w:rFonts w:ascii="Tahoma" w:eastAsia="Times New Roman" w:hAnsi="Tahoma" w:cs="Tahoma"/>
          <w:sz w:val="20"/>
          <w:szCs w:val="20"/>
        </w:rPr>
      </w:pPr>
    </w:p>
    <w:p w:rsidR="009B5B15" w:rsidRPr="0096160F" w:rsidRDefault="009B5B15" w:rsidP="001D3427">
      <w:pPr>
        <w:pStyle w:val="a8"/>
        <w:widowControl w:val="0"/>
        <w:numPr>
          <w:ilvl w:val="0"/>
          <w:numId w:val="17"/>
        </w:numPr>
        <w:ind w:left="0"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Право собственности и распределение рисков</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iCs/>
          <w:sz w:val="20"/>
          <w:szCs w:val="20"/>
        </w:rPr>
      </w:pPr>
      <w:r w:rsidRPr="0096160F">
        <w:rPr>
          <w:rFonts w:ascii="Tahoma" w:hAnsi="Tahoma" w:cs="Tahoma"/>
          <w:iCs/>
          <w:sz w:val="20"/>
          <w:szCs w:val="20"/>
        </w:rPr>
        <w:t xml:space="preserve">От начала Работ до их завершения и приемки Заказчиком выполненных Работ Исполнитель несет ответственность за сохранность материалов и оборудования, используемого Исполнителем при выполнении Работ. </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iCs/>
          <w:sz w:val="20"/>
          <w:szCs w:val="20"/>
        </w:rPr>
      </w:pPr>
      <w:r w:rsidRPr="0096160F">
        <w:rPr>
          <w:rFonts w:ascii="Tahoma" w:hAnsi="Tahoma" w:cs="Tahoma"/>
          <w:iCs/>
          <w:sz w:val="20"/>
          <w:szCs w:val="20"/>
        </w:rPr>
        <w:t>Риск случайной гибели или случайного повреждения материалов, оборудования, переданных Заказчиком, до сдачи-приемки результата Работ несет Исполнитель.</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iCs/>
          <w:sz w:val="20"/>
          <w:szCs w:val="20"/>
        </w:rPr>
      </w:pPr>
      <w:r w:rsidRPr="0096160F">
        <w:rPr>
          <w:rFonts w:ascii="Tahoma" w:eastAsia="Times New Roman" w:hAnsi="Tahoma" w:cs="Tahoma"/>
          <w:sz w:val="20"/>
          <w:szCs w:val="20"/>
        </w:rPr>
        <w:t xml:space="preserve">До сдачи результата Работ Заказчику Исполнитель в соответствии с законодательством Российской Федерации несёт риск случайного уничтожения или повреждения результата Работ, причинение ущерба имуществу Заказчика или третьих лиц. </w:t>
      </w:r>
    </w:p>
    <w:p w:rsidR="009B5B15" w:rsidRPr="0096160F" w:rsidRDefault="009B5B15" w:rsidP="001D3427">
      <w:pPr>
        <w:pStyle w:val="a8"/>
        <w:numPr>
          <w:ilvl w:val="1"/>
          <w:numId w:val="17"/>
        </w:numPr>
        <w:tabs>
          <w:tab w:val="left" w:pos="0"/>
        </w:tabs>
        <w:autoSpaceDE w:val="0"/>
        <w:autoSpaceDN w:val="0"/>
        <w:adjustRightInd w:val="0"/>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Результат Работ принадлежит Заказчику с момента </w:t>
      </w:r>
      <w:r w:rsidRPr="00BA6D70">
        <w:rPr>
          <w:rFonts w:ascii="Tahoma" w:eastAsia="Times New Roman" w:hAnsi="Tahoma" w:cs="Tahoma"/>
          <w:sz w:val="20"/>
          <w:szCs w:val="20"/>
        </w:rPr>
        <w:t xml:space="preserve">подписания </w:t>
      </w:r>
      <w:r w:rsidR="00BA6D70" w:rsidRPr="00BA6D70">
        <w:rPr>
          <w:rFonts w:ascii="Tahoma" w:eastAsia="Times New Roman" w:hAnsi="Tahoma" w:cs="Tahoma"/>
          <w:sz w:val="20"/>
          <w:szCs w:val="20"/>
        </w:rPr>
        <w:t>Актов выполненных работ без замечаний.</w:t>
      </w:r>
      <w:r w:rsidRPr="00BA6D70">
        <w:rPr>
          <w:rFonts w:ascii="Tahoma" w:eastAsia="Times New Roman" w:hAnsi="Tahoma" w:cs="Tahoma"/>
          <w:sz w:val="20"/>
          <w:szCs w:val="20"/>
        </w:rPr>
        <w:t xml:space="preserve"> Исполнитель не вправе использовать результат </w:t>
      </w:r>
      <w:r w:rsidRPr="0096160F">
        <w:rPr>
          <w:rFonts w:ascii="Tahoma" w:eastAsia="Times New Roman" w:hAnsi="Tahoma" w:cs="Tahoma"/>
          <w:sz w:val="20"/>
          <w:szCs w:val="20"/>
        </w:rPr>
        <w:t>Работ, а также разработки, произведенные в целях выполнения работ по настоящему Договору для собственных нужд и для отчуждения третьим лицам.</w:t>
      </w:r>
    </w:p>
    <w:p w:rsidR="009B5B15" w:rsidRPr="0096160F" w:rsidRDefault="009B5B15" w:rsidP="001D3427">
      <w:pPr>
        <w:pStyle w:val="a8"/>
        <w:autoSpaceDE w:val="0"/>
        <w:autoSpaceDN w:val="0"/>
        <w:adjustRightInd w:val="0"/>
        <w:ind w:left="-567"/>
        <w:jc w:val="both"/>
        <w:rPr>
          <w:rFonts w:ascii="Tahoma" w:hAnsi="Tahoma" w:cs="Tahoma"/>
          <w:iCs/>
          <w:sz w:val="20"/>
          <w:szCs w:val="20"/>
        </w:rPr>
      </w:pPr>
    </w:p>
    <w:p w:rsidR="009B5B15" w:rsidRPr="0096160F" w:rsidRDefault="009B5B15" w:rsidP="001D3427">
      <w:pPr>
        <w:pStyle w:val="a8"/>
        <w:widowControl w:val="0"/>
        <w:numPr>
          <w:ilvl w:val="0"/>
          <w:numId w:val="17"/>
        </w:numPr>
        <w:ind w:left="0"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Гарантии качества (Гарантийные обязательства)</w:t>
      </w:r>
    </w:p>
    <w:p w:rsidR="009B5B15" w:rsidRPr="0096160F" w:rsidRDefault="009B5B15" w:rsidP="001D3427">
      <w:pPr>
        <w:pStyle w:val="a8"/>
        <w:numPr>
          <w:ilvl w:val="1"/>
          <w:numId w:val="17"/>
        </w:numPr>
        <w:ind w:left="0" w:firstLine="709"/>
        <w:jc w:val="both"/>
        <w:rPr>
          <w:rFonts w:ascii="Tahoma" w:hAnsi="Tahoma" w:cs="Tahoma"/>
          <w:sz w:val="20"/>
          <w:szCs w:val="20"/>
        </w:rPr>
      </w:pPr>
      <w:r w:rsidRPr="0096160F">
        <w:rPr>
          <w:rFonts w:ascii="Tahoma" w:hAnsi="Tahoma" w:cs="Tahoma"/>
          <w:sz w:val="20"/>
          <w:szCs w:val="20"/>
        </w:rPr>
        <w:t>Исполнитель предоставляет гарантию качества на Результат</w:t>
      </w:r>
      <w:r w:rsidR="00BA6D70">
        <w:rPr>
          <w:rFonts w:ascii="Tahoma" w:hAnsi="Tahoma" w:cs="Tahoma"/>
          <w:sz w:val="20"/>
          <w:szCs w:val="20"/>
        </w:rPr>
        <w:t>ы</w:t>
      </w:r>
      <w:r w:rsidRPr="0096160F">
        <w:rPr>
          <w:rFonts w:ascii="Tahoma" w:hAnsi="Tahoma" w:cs="Tahoma"/>
          <w:sz w:val="20"/>
          <w:szCs w:val="20"/>
        </w:rPr>
        <w:t xml:space="preserve"> Работ.</w:t>
      </w:r>
    </w:p>
    <w:p w:rsidR="009B5B15" w:rsidRPr="0096160F" w:rsidRDefault="009B5B15" w:rsidP="001D3427">
      <w:pPr>
        <w:pStyle w:val="a8"/>
        <w:ind w:left="0" w:firstLine="709"/>
        <w:jc w:val="both"/>
        <w:rPr>
          <w:rFonts w:ascii="Tahoma" w:hAnsi="Tahoma" w:cs="Tahoma"/>
          <w:sz w:val="20"/>
          <w:szCs w:val="20"/>
        </w:rPr>
      </w:pPr>
      <w:r w:rsidRPr="0096160F">
        <w:rPr>
          <w:rFonts w:ascii="Tahoma" w:hAnsi="Tahoma" w:cs="Tahoma"/>
          <w:sz w:val="20"/>
          <w:szCs w:val="20"/>
        </w:rPr>
        <w:t xml:space="preserve">Гарантийное обслуживание осуществляется в течение 12 (двенадцати) месяцев с даты подписания сторонами </w:t>
      </w:r>
      <w:r w:rsidR="00BA6D70" w:rsidRPr="00BA6D70">
        <w:rPr>
          <w:rFonts w:ascii="Tahoma" w:eastAsia="Times New Roman" w:hAnsi="Tahoma" w:cs="Tahoma"/>
          <w:sz w:val="20"/>
          <w:szCs w:val="20"/>
        </w:rPr>
        <w:t>Актов выполненных работ без замечаний</w:t>
      </w:r>
      <w:r w:rsidRPr="00BA6D70">
        <w:rPr>
          <w:rFonts w:ascii="Tahoma" w:eastAsia="Times New Roman" w:hAnsi="Tahoma" w:cs="Tahoma"/>
          <w:sz w:val="20"/>
          <w:szCs w:val="20"/>
        </w:rPr>
        <w:t xml:space="preserve"> </w:t>
      </w:r>
      <w:r w:rsidRPr="0096160F">
        <w:rPr>
          <w:rFonts w:ascii="Tahoma" w:eastAsia="Times New Roman" w:hAnsi="Tahoma" w:cs="Tahoma"/>
          <w:sz w:val="20"/>
          <w:szCs w:val="20"/>
        </w:rPr>
        <w:t xml:space="preserve">(далее – Гарантийный срок) </w:t>
      </w:r>
      <w:r w:rsidRPr="0096160F">
        <w:rPr>
          <w:rFonts w:ascii="Tahoma" w:hAnsi="Tahoma" w:cs="Tahoma"/>
          <w:sz w:val="20"/>
          <w:szCs w:val="20"/>
        </w:rPr>
        <w:t xml:space="preserve">и включает в себя устранение ошибок и внесение по предложениям Заказчика изменений в информационную базу, которые не противоречат требованиям Технического </w:t>
      </w:r>
      <w:r w:rsidR="00BA6D70" w:rsidRPr="00BA6D70">
        <w:rPr>
          <w:rFonts w:ascii="Tahoma" w:hAnsi="Tahoma" w:cs="Tahoma"/>
          <w:sz w:val="20"/>
          <w:szCs w:val="20"/>
        </w:rPr>
        <w:t xml:space="preserve">задания (Приложение № 1 к Договору) </w:t>
      </w:r>
      <w:r w:rsidR="00BA6D70">
        <w:rPr>
          <w:rFonts w:ascii="Tahoma" w:hAnsi="Tahoma" w:cs="Tahoma"/>
          <w:sz w:val="20"/>
          <w:szCs w:val="20"/>
        </w:rPr>
        <w:t>и</w:t>
      </w:r>
      <w:r w:rsidRPr="00BA6D70">
        <w:rPr>
          <w:rFonts w:ascii="Tahoma" w:hAnsi="Tahoma" w:cs="Tahoma"/>
          <w:sz w:val="20"/>
          <w:szCs w:val="20"/>
        </w:rPr>
        <w:t xml:space="preserve"> </w:t>
      </w:r>
      <w:r w:rsidRPr="0096160F">
        <w:rPr>
          <w:rFonts w:ascii="Tahoma" w:hAnsi="Tahoma" w:cs="Tahoma"/>
          <w:sz w:val="20"/>
          <w:szCs w:val="20"/>
        </w:rPr>
        <w:t>сервисную поддержку.</w:t>
      </w:r>
    </w:p>
    <w:p w:rsidR="009B5B15" w:rsidRPr="0096160F" w:rsidRDefault="009B5B15" w:rsidP="001D3427">
      <w:pPr>
        <w:pStyle w:val="a8"/>
        <w:numPr>
          <w:ilvl w:val="1"/>
          <w:numId w:val="17"/>
        </w:numPr>
        <w:ind w:left="0" w:firstLine="709"/>
        <w:jc w:val="both"/>
        <w:rPr>
          <w:rFonts w:ascii="Tahoma" w:hAnsi="Tahoma" w:cs="Tahoma"/>
          <w:sz w:val="20"/>
          <w:szCs w:val="20"/>
        </w:rPr>
      </w:pPr>
      <w:r w:rsidRPr="0096160F">
        <w:rPr>
          <w:rFonts w:ascii="Tahoma" w:hAnsi="Tahoma" w:cs="Tahoma"/>
          <w:sz w:val="20"/>
          <w:szCs w:val="20"/>
        </w:rPr>
        <w:t xml:space="preserve">Качество Работ, выполняемых Исполнителем, и Результата Работ должно одновременно соответствовать требованиям установленным: </w:t>
      </w:r>
    </w:p>
    <w:p w:rsidR="009B5B15" w:rsidRPr="00BA6D70" w:rsidRDefault="009B5B15" w:rsidP="001D3427">
      <w:pPr>
        <w:pStyle w:val="21"/>
        <w:numPr>
          <w:ilvl w:val="0"/>
          <w:numId w:val="24"/>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 xml:space="preserve">Техническим </w:t>
      </w:r>
      <w:r w:rsidR="00BA6D70" w:rsidRPr="00BA6D70">
        <w:rPr>
          <w:rFonts w:ascii="Tahoma" w:hAnsi="Tahoma" w:cs="Tahoma"/>
          <w:sz w:val="20"/>
          <w:szCs w:val="20"/>
        </w:rPr>
        <w:t>заданием (Приложение № 1 к Договору)</w:t>
      </w:r>
      <w:r w:rsidRPr="00BA6D70">
        <w:rPr>
          <w:rFonts w:ascii="Tahoma" w:hAnsi="Tahoma" w:cs="Tahoma"/>
          <w:sz w:val="20"/>
          <w:szCs w:val="20"/>
        </w:rPr>
        <w:t>;</w:t>
      </w:r>
    </w:p>
    <w:p w:rsidR="009B5B15" w:rsidRPr="0096160F" w:rsidRDefault="009B5B15" w:rsidP="001D3427">
      <w:pPr>
        <w:pStyle w:val="21"/>
        <w:numPr>
          <w:ilvl w:val="1"/>
          <w:numId w:val="17"/>
        </w:numPr>
        <w:tabs>
          <w:tab w:val="left" w:pos="0"/>
        </w:tabs>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 xml:space="preserve">Гарантия качества Исполнителя одинаково распространяется на Результат Работ и Работы, выполненные Исполнителем по Договору, а </w:t>
      </w:r>
      <w:r w:rsidR="0047400F" w:rsidRPr="0096160F">
        <w:rPr>
          <w:rFonts w:ascii="Tahoma" w:hAnsi="Tahoma" w:cs="Tahoma"/>
          <w:sz w:val="20"/>
          <w:szCs w:val="20"/>
        </w:rPr>
        <w:t>также</w:t>
      </w:r>
      <w:r w:rsidRPr="0096160F">
        <w:rPr>
          <w:rFonts w:ascii="Tahoma" w:hAnsi="Tahoma" w:cs="Tahoma"/>
          <w:sz w:val="20"/>
          <w:szCs w:val="20"/>
        </w:rPr>
        <w:t xml:space="preserve"> на любые работы по устранению недостатков, возникших при выполнении Работ, так и в течение Гарантийного срока.</w:t>
      </w:r>
    </w:p>
    <w:p w:rsidR="009B5B15" w:rsidRPr="0096160F" w:rsidRDefault="009B5B15" w:rsidP="001D3427">
      <w:pPr>
        <w:pStyle w:val="a8"/>
        <w:numPr>
          <w:ilvl w:val="1"/>
          <w:numId w:val="17"/>
        </w:numPr>
        <w:tabs>
          <w:tab w:val="left" w:pos="0"/>
        </w:tabs>
        <w:ind w:left="0" w:firstLine="709"/>
        <w:jc w:val="both"/>
        <w:rPr>
          <w:rFonts w:ascii="Tahoma" w:hAnsi="Tahoma" w:cs="Tahoma"/>
          <w:sz w:val="20"/>
          <w:szCs w:val="20"/>
        </w:rPr>
      </w:pPr>
      <w:r w:rsidRPr="0096160F">
        <w:rPr>
          <w:rFonts w:ascii="Tahoma" w:hAnsi="Tahoma" w:cs="Tahoma"/>
          <w:sz w:val="20"/>
          <w:szCs w:val="20"/>
        </w:rPr>
        <w:lastRenderedPageBreak/>
        <w:t>Гарантийный срок продлевается, если Результат Работ (Работы) не может быть использован по своему целевому назначению вследствие какого-либо Недостатка на период с момента выявления Недостатка до момента устранения Исполнителем выявленных недостатков (соразмерно).</w:t>
      </w:r>
    </w:p>
    <w:p w:rsidR="009B5B15" w:rsidRPr="0096160F" w:rsidRDefault="009B5B15" w:rsidP="001D3427">
      <w:pPr>
        <w:pStyle w:val="21"/>
        <w:numPr>
          <w:ilvl w:val="1"/>
          <w:numId w:val="17"/>
        </w:numPr>
        <w:tabs>
          <w:tab w:val="left" w:pos="0"/>
        </w:tabs>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Если в период Гарантийного срока обнаружатся Недостатки (дефекты, недоделки и т.п.), то Исполнитель обязан их устранить за свой счет в согласованные Сторонами сроки.</w:t>
      </w:r>
    </w:p>
    <w:p w:rsidR="009B5B15" w:rsidRPr="0096160F" w:rsidRDefault="009B5B15" w:rsidP="001D3427">
      <w:pPr>
        <w:pStyle w:val="a8"/>
        <w:numPr>
          <w:ilvl w:val="1"/>
          <w:numId w:val="17"/>
        </w:numPr>
        <w:tabs>
          <w:tab w:val="left" w:pos="0"/>
        </w:tabs>
        <w:ind w:left="0" w:firstLine="709"/>
        <w:jc w:val="both"/>
        <w:rPr>
          <w:rFonts w:ascii="Tahoma" w:hAnsi="Tahoma" w:cs="Tahoma"/>
          <w:sz w:val="20"/>
          <w:szCs w:val="20"/>
        </w:rPr>
      </w:pPr>
      <w:r w:rsidRPr="0096160F">
        <w:rPr>
          <w:rFonts w:ascii="Tahoma" w:hAnsi="Tahoma" w:cs="Tahoma"/>
          <w:sz w:val="20"/>
          <w:szCs w:val="20"/>
        </w:rPr>
        <w:t>Исполнитель не несет ответственность за Недостатки, если докажет, что Недостатки возникли после приемки Результата Работ Заказчиком в соответствии со статьей 5 Договора вследствие:</w:t>
      </w:r>
    </w:p>
    <w:p w:rsidR="009B5B15" w:rsidRPr="0096160F" w:rsidRDefault="009B5B15" w:rsidP="001D3427">
      <w:pPr>
        <w:pStyle w:val="a8"/>
        <w:numPr>
          <w:ilvl w:val="0"/>
          <w:numId w:val="25"/>
        </w:numPr>
        <w:ind w:left="0" w:firstLine="709"/>
        <w:jc w:val="both"/>
        <w:rPr>
          <w:rFonts w:ascii="Tahoma" w:hAnsi="Tahoma" w:cs="Tahoma"/>
          <w:sz w:val="20"/>
          <w:szCs w:val="20"/>
        </w:rPr>
      </w:pPr>
      <w:r w:rsidRPr="0096160F">
        <w:rPr>
          <w:rFonts w:ascii="Tahoma" w:hAnsi="Tahoma" w:cs="Tahoma"/>
          <w:sz w:val="20"/>
          <w:szCs w:val="20"/>
        </w:rPr>
        <w:t xml:space="preserve">обстоятельств непреодолимой силы или действий третьих лиц, за исключением действий субпоставщиков и владельцев прав на </w:t>
      </w:r>
      <w:r w:rsidR="00BA6D70" w:rsidRPr="00BA6D70">
        <w:rPr>
          <w:rFonts w:ascii="Tahoma" w:hAnsi="Tahoma" w:cs="Tahoma"/>
          <w:sz w:val="20"/>
          <w:szCs w:val="20"/>
        </w:rPr>
        <w:t>Программное обеспечение (далее – ПО</w:t>
      </w:r>
      <w:r w:rsidR="00BA6D70">
        <w:rPr>
          <w:rFonts w:ascii="Tahoma" w:hAnsi="Tahoma" w:cs="Tahoma"/>
          <w:sz w:val="20"/>
          <w:szCs w:val="20"/>
        </w:rPr>
        <w:t>)</w:t>
      </w:r>
      <w:r w:rsidRPr="0096160F">
        <w:rPr>
          <w:rFonts w:ascii="Tahoma" w:hAnsi="Tahoma" w:cs="Tahoma"/>
          <w:sz w:val="20"/>
          <w:szCs w:val="20"/>
        </w:rPr>
        <w:t>;</w:t>
      </w:r>
    </w:p>
    <w:p w:rsidR="009B5B15" w:rsidRPr="0096160F" w:rsidRDefault="009B5B15" w:rsidP="001D3427">
      <w:pPr>
        <w:pStyle w:val="a8"/>
        <w:numPr>
          <w:ilvl w:val="0"/>
          <w:numId w:val="25"/>
        </w:numPr>
        <w:ind w:left="0" w:firstLine="709"/>
        <w:jc w:val="both"/>
        <w:rPr>
          <w:rFonts w:ascii="Tahoma" w:hAnsi="Tahoma" w:cs="Tahoma"/>
          <w:sz w:val="20"/>
          <w:szCs w:val="20"/>
        </w:rPr>
      </w:pPr>
      <w:r w:rsidRPr="0096160F">
        <w:rPr>
          <w:rFonts w:ascii="Tahoma" w:hAnsi="Tahoma" w:cs="Tahoma"/>
          <w:sz w:val="20"/>
          <w:szCs w:val="20"/>
        </w:rPr>
        <w:t>нарушения Заказчиком правил эксплуатации Результата Работ, предусмотренных сопроводительной документацией.</w:t>
      </w:r>
    </w:p>
    <w:p w:rsidR="009B5B15" w:rsidRPr="0096160F" w:rsidRDefault="009B5B15" w:rsidP="001D3427">
      <w:pPr>
        <w:pStyle w:val="a8"/>
        <w:numPr>
          <w:ilvl w:val="1"/>
          <w:numId w:val="17"/>
        </w:numPr>
        <w:ind w:left="0" w:firstLine="709"/>
        <w:jc w:val="both"/>
        <w:rPr>
          <w:rFonts w:ascii="Tahoma" w:hAnsi="Tahoma" w:cs="Tahoma"/>
          <w:sz w:val="20"/>
          <w:szCs w:val="20"/>
        </w:rPr>
      </w:pPr>
      <w:r w:rsidRPr="0096160F">
        <w:rPr>
          <w:rFonts w:ascii="Tahoma" w:hAnsi="Tahoma" w:cs="Tahoma"/>
          <w:sz w:val="20"/>
          <w:szCs w:val="20"/>
        </w:rPr>
        <w:t>Срок устранения Недостатков Исполнителем устанавливается в статье 5 Договора.</w:t>
      </w:r>
    </w:p>
    <w:p w:rsidR="009B5B15" w:rsidRPr="0096160F" w:rsidRDefault="009B5B15" w:rsidP="001D3427">
      <w:pPr>
        <w:pStyle w:val="a8"/>
        <w:numPr>
          <w:ilvl w:val="1"/>
          <w:numId w:val="17"/>
        </w:numPr>
        <w:ind w:left="0" w:firstLine="709"/>
        <w:jc w:val="both"/>
        <w:rPr>
          <w:rFonts w:ascii="Tahoma" w:hAnsi="Tahoma" w:cs="Tahoma"/>
          <w:b/>
          <w:sz w:val="20"/>
          <w:szCs w:val="20"/>
        </w:rPr>
      </w:pPr>
      <w:r w:rsidRPr="0096160F">
        <w:rPr>
          <w:rFonts w:ascii="Tahoma" w:hAnsi="Tahoma" w:cs="Tahoma"/>
          <w:sz w:val="20"/>
          <w:szCs w:val="20"/>
        </w:rPr>
        <w:t>В случае, если во время выполнения Работ, сдачи-приемки Результата работ, проведения испытаний или Гарантийного срока будут выявлены недостатки Работ, Заказчик:</w:t>
      </w:r>
    </w:p>
    <w:p w:rsidR="009B5B15" w:rsidRPr="0096160F" w:rsidRDefault="009B5B15" w:rsidP="001D3427">
      <w:pPr>
        <w:pStyle w:val="af"/>
        <w:numPr>
          <w:ilvl w:val="0"/>
          <w:numId w:val="26"/>
        </w:numPr>
        <w:ind w:left="0" w:firstLine="709"/>
        <w:rPr>
          <w:rFonts w:ascii="Tahoma" w:hAnsi="Tahoma" w:cs="Tahoma"/>
          <w:sz w:val="20"/>
          <w:szCs w:val="20"/>
        </w:rPr>
      </w:pPr>
      <w:r w:rsidRPr="0096160F">
        <w:rPr>
          <w:rFonts w:ascii="Tahoma" w:hAnsi="Tahoma" w:cs="Tahoma"/>
          <w:sz w:val="20"/>
          <w:szCs w:val="20"/>
        </w:rPr>
        <w:t xml:space="preserve">уведомляет Исполнителя </w:t>
      </w:r>
      <w:r w:rsidRPr="0096160F">
        <w:rPr>
          <w:rFonts w:ascii="Tahoma" w:hAnsi="Tahoma" w:cs="Tahoma"/>
          <w:kern w:val="24"/>
          <w:sz w:val="20"/>
          <w:szCs w:val="20"/>
        </w:rPr>
        <w:t>о выявленных недостатках</w:t>
      </w:r>
      <w:r w:rsidRPr="0096160F">
        <w:rPr>
          <w:rFonts w:ascii="Tahoma" w:hAnsi="Tahoma" w:cs="Tahoma"/>
          <w:sz w:val="20"/>
          <w:szCs w:val="20"/>
        </w:rPr>
        <w:t xml:space="preserve"> </w:t>
      </w:r>
      <w:r w:rsidRPr="0096160F">
        <w:rPr>
          <w:rFonts w:ascii="Tahoma" w:hAnsi="Tahoma" w:cs="Tahoma"/>
          <w:kern w:val="24"/>
          <w:sz w:val="20"/>
          <w:szCs w:val="20"/>
        </w:rPr>
        <w:t>в срок не позднее 14 дней с момента обнаружения недостатков</w:t>
      </w:r>
      <w:r w:rsidRPr="0096160F">
        <w:rPr>
          <w:rFonts w:ascii="Tahoma" w:hAnsi="Tahoma" w:cs="Tahoma"/>
          <w:sz w:val="20"/>
          <w:szCs w:val="20"/>
        </w:rPr>
        <w:t xml:space="preserve"> и оформляет Акт рекламации (Акт об обнаружении недостатков) совместно с представителем Исполнителя</w:t>
      </w:r>
      <w:r w:rsidRPr="0096160F">
        <w:rPr>
          <w:rFonts w:ascii="Tahoma" w:hAnsi="Tahoma" w:cs="Tahoma"/>
          <w:kern w:val="24"/>
          <w:sz w:val="20"/>
          <w:szCs w:val="20"/>
        </w:rPr>
        <w:t>;</w:t>
      </w:r>
    </w:p>
    <w:p w:rsidR="009B5B15" w:rsidRPr="0096160F" w:rsidRDefault="009B5B15" w:rsidP="001D3427">
      <w:pPr>
        <w:pStyle w:val="af"/>
        <w:numPr>
          <w:ilvl w:val="0"/>
          <w:numId w:val="26"/>
        </w:numPr>
        <w:ind w:left="0" w:firstLine="709"/>
        <w:rPr>
          <w:rFonts w:ascii="Tahoma" w:hAnsi="Tahoma" w:cs="Tahoma"/>
          <w:sz w:val="20"/>
          <w:szCs w:val="20"/>
        </w:rPr>
      </w:pPr>
      <w:r w:rsidRPr="0096160F">
        <w:rPr>
          <w:rFonts w:ascii="Tahoma" w:hAnsi="Tahoma" w:cs="Tahoma"/>
          <w:kern w:val="24"/>
          <w:sz w:val="20"/>
          <w:szCs w:val="20"/>
        </w:rPr>
        <w:t xml:space="preserve">в случае отказа </w:t>
      </w:r>
      <w:r w:rsidRPr="0096160F">
        <w:rPr>
          <w:rFonts w:ascii="Tahoma" w:hAnsi="Tahoma" w:cs="Tahoma"/>
          <w:sz w:val="20"/>
          <w:szCs w:val="20"/>
        </w:rPr>
        <w:t xml:space="preserve">представителя Исполнителя от оформления Акта рекламации, Заказчик оформляет Акт рекламации (Акт об обнаружении недостатков) </w:t>
      </w:r>
      <w:r w:rsidRPr="0096160F">
        <w:rPr>
          <w:rFonts w:ascii="Tahoma" w:hAnsi="Tahoma" w:cs="Tahoma"/>
          <w:kern w:val="24"/>
          <w:sz w:val="20"/>
          <w:szCs w:val="20"/>
        </w:rPr>
        <w:t xml:space="preserve">в одностороннем порядке, либо по своему усмотрению с привлечением третьего лица </w:t>
      </w:r>
      <w:r w:rsidRPr="0096160F">
        <w:rPr>
          <w:rFonts w:ascii="Tahoma" w:hAnsi="Tahoma" w:cs="Tahoma"/>
          <w:sz w:val="20"/>
          <w:szCs w:val="20"/>
        </w:rPr>
        <w:t xml:space="preserve">и </w:t>
      </w:r>
      <w:r w:rsidRPr="0096160F">
        <w:rPr>
          <w:rFonts w:ascii="Tahoma" w:hAnsi="Tahoma" w:cs="Tahoma"/>
          <w:kern w:val="24"/>
          <w:sz w:val="20"/>
          <w:szCs w:val="20"/>
        </w:rPr>
        <w:t xml:space="preserve">направляет Исполнителю Акт рекламации </w:t>
      </w:r>
      <w:r w:rsidRPr="0096160F">
        <w:rPr>
          <w:rFonts w:ascii="Tahoma" w:hAnsi="Tahoma" w:cs="Tahoma"/>
          <w:sz w:val="20"/>
          <w:szCs w:val="20"/>
        </w:rPr>
        <w:t xml:space="preserve">(Акт об обнаружении недостатков) </w:t>
      </w:r>
      <w:r w:rsidRPr="0096160F">
        <w:rPr>
          <w:rFonts w:ascii="Tahoma" w:hAnsi="Tahoma" w:cs="Tahoma"/>
          <w:kern w:val="24"/>
          <w:sz w:val="20"/>
          <w:szCs w:val="20"/>
        </w:rPr>
        <w:t xml:space="preserve">в срок не позднее 5 (пяти) рабочих дней с момента уведомления Исполнителя об обнаружении Недостатков. Уведомление о выявленных Недостатках должно быть направлено Заказчиком Исполнителю по электронной почте </w:t>
      </w:r>
      <w:hyperlink r:id="rId8" w:history="1">
        <w:r w:rsidR="00C7520E" w:rsidRPr="004A19B5">
          <w:rPr>
            <w:rStyle w:val="af3"/>
            <w:rFonts w:ascii="Tahoma" w:hAnsi="Tahoma" w:cs="Tahoma"/>
            <w:sz w:val="18"/>
            <w:szCs w:val="18"/>
            <w:lang w:val="en-US" w:eastAsia="en-US"/>
          </w:rPr>
          <w:t>office</w:t>
        </w:r>
        <w:r w:rsidR="00C7520E" w:rsidRPr="004A19B5">
          <w:rPr>
            <w:rStyle w:val="af3"/>
            <w:rFonts w:ascii="Tahoma" w:hAnsi="Tahoma" w:cs="Tahoma"/>
            <w:sz w:val="18"/>
            <w:szCs w:val="18"/>
            <w:lang w:eastAsia="en-US"/>
          </w:rPr>
          <w:t>@</w:t>
        </w:r>
        <w:r w:rsidR="00C7520E" w:rsidRPr="004A19B5">
          <w:rPr>
            <w:rStyle w:val="af3"/>
            <w:rFonts w:ascii="Tahoma" w:hAnsi="Tahoma" w:cs="Tahoma"/>
            <w:sz w:val="18"/>
            <w:szCs w:val="18"/>
            <w:lang w:val="en-US" w:eastAsia="en-US"/>
          </w:rPr>
          <w:t>it</w:t>
        </w:r>
        <w:r w:rsidR="00C7520E" w:rsidRPr="004A19B5">
          <w:rPr>
            <w:rStyle w:val="af3"/>
            <w:rFonts w:ascii="Tahoma" w:hAnsi="Tahoma" w:cs="Tahoma"/>
            <w:sz w:val="18"/>
            <w:szCs w:val="18"/>
            <w:lang w:eastAsia="en-US"/>
          </w:rPr>
          <w:t>-</w:t>
        </w:r>
        <w:r w:rsidR="00C7520E" w:rsidRPr="004A19B5">
          <w:rPr>
            <w:rStyle w:val="af3"/>
            <w:rFonts w:ascii="Tahoma" w:hAnsi="Tahoma" w:cs="Tahoma"/>
            <w:sz w:val="18"/>
            <w:szCs w:val="18"/>
            <w:lang w:val="en-US" w:eastAsia="en-US"/>
          </w:rPr>
          <w:t>izh</w:t>
        </w:r>
        <w:r w:rsidR="00C7520E" w:rsidRPr="004A19B5">
          <w:rPr>
            <w:rStyle w:val="af3"/>
            <w:rFonts w:ascii="Tahoma" w:hAnsi="Tahoma" w:cs="Tahoma"/>
            <w:sz w:val="18"/>
            <w:szCs w:val="18"/>
            <w:lang w:eastAsia="en-US"/>
          </w:rPr>
          <w:t>.</w:t>
        </w:r>
        <w:r w:rsidR="00C7520E" w:rsidRPr="004A19B5">
          <w:rPr>
            <w:rStyle w:val="af3"/>
            <w:rFonts w:ascii="Tahoma" w:hAnsi="Tahoma" w:cs="Tahoma"/>
            <w:sz w:val="18"/>
            <w:szCs w:val="18"/>
            <w:lang w:val="en-US" w:eastAsia="en-US"/>
          </w:rPr>
          <w:t>ru</w:t>
        </w:r>
      </w:hyperlink>
      <w:r w:rsidRPr="0096160F">
        <w:rPr>
          <w:rFonts w:ascii="Tahoma" w:hAnsi="Tahoma" w:cs="Tahoma"/>
          <w:kern w:val="24"/>
          <w:sz w:val="20"/>
          <w:szCs w:val="20"/>
        </w:rPr>
        <w:t>. При этом, не извещение Заказчиком Исполнителя об обнаруженном Недостатке не является основанием для освобождения Исполнителя от ответственности за данный Недостаток.</w:t>
      </w:r>
    </w:p>
    <w:p w:rsidR="009B5B15" w:rsidRPr="0096160F" w:rsidRDefault="009B5B15" w:rsidP="001D3427">
      <w:pPr>
        <w:pStyle w:val="a8"/>
        <w:numPr>
          <w:ilvl w:val="1"/>
          <w:numId w:val="17"/>
        </w:numPr>
        <w:tabs>
          <w:tab w:val="left" w:pos="426"/>
          <w:tab w:val="left" w:pos="855"/>
        </w:tabs>
        <w:autoSpaceDE w:val="0"/>
        <w:autoSpaceDN w:val="0"/>
        <w:adjustRightInd w:val="0"/>
        <w:ind w:left="0" w:firstLine="709"/>
        <w:contextualSpacing w:val="0"/>
        <w:jc w:val="both"/>
        <w:rPr>
          <w:rFonts w:ascii="Tahoma" w:hAnsi="Tahoma" w:cs="Tahoma"/>
          <w:kern w:val="24"/>
          <w:sz w:val="20"/>
          <w:szCs w:val="20"/>
        </w:rPr>
      </w:pPr>
      <w:r w:rsidRPr="0096160F">
        <w:rPr>
          <w:rFonts w:ascii="Tahoma" w:hAnsi="Tahoma" w:cs="Tahoma"/>
          <w:kern w:val="24"/>
          <w:sz w:val="20"/>
          <w:szCs w:val="20"/>
        </w:rPr>
        <w:t xml:space="preserve">Исполнитель обязуется не позднее чем на следующий день после получения уведомления о выявленных Недостатках сообщить Заказчику по электронной почте или телеграммой будет ли направлен представитель Исполнителя для участия в оформлении двухстороннего Акта рекламации </w:t>
      </w:r>
      <w:r w:rsidRPr="0096160F">
        <w:rPr>
          <w:rFonts w:ascii="Tahoma" w:hAnsi="Tahoma" w:cs="Tahoma"/>
          <w:sz w:val="20"/>
          <w:szCs w:val="20"/>
        </w:rPr>
        <w:t>(Акт об обнаружении недостатков)</w:t>
      </w:r>
      <w:r w:rsidRPr="0096160F">
        <w:rPr>
          <w:rFonts w:ascii="Tahoma" w:hAnsi="Tahoma" w:cs="Tahoma"/>
          <w:kern w:val="24"/>
          <w:sz w:val="20"/>
          <w:szCs w:val="20"/>
        </w:rPr>
        <w:t>. Исполнитель обязуется обеспечить прибытие представителя Исполнителя с целью оформления и подписания двухстороннего Акта рекламации</w:t>
      </w:r>
      <w:r w:rsidRPr="0096160F">
        <w:rPr>
          <w:rFonts w:ascii="Tahoma" w:hAnsi="Tahoma" w:cs="Tahoma"/>
          <w:color w:val="000000"/>
          <w:sz w:val="20"/>
          <w:szCs w:val="20"/>
          <w:lang w:eastAsia="ar-SA"/>
        </w:rPr>
        <w:t xml:space="preserve"> </w:t>
      </w:r>
      <w:r w:rsidRPr="0096160F">
        <w:rPr>
          <w:rFonts w:ascii="Tahoma" w:hAnsi="Tahoma" w:cs="Tahoma"/>
          <w:sz w:val="20"/>
          <w:szCs w:val="20"/>
        </w:rPr>
        <w:t xml:space="preserve">(Акт об обнаружении недостатков) </w:t>
      </w:r>
      <w:r w:rsidRPr="0096160F">
        <w:rPr>
          <w:rFonts w:ascii="Tahoma" w:hAnsi="Tahoma" w:cs="Tahoma"/>
          <w:color w:val="000000"/>
          <w:sz w:val="20"/>
          <w:szCs w:val="20"/>
          <w:lang w:eastAsia="ar-SA"/>
        </w:rPr>
        <w:t xml:space="preserve">в течение 5 (пяти) рабочих дней </w:t>
      </w:r>
      <w:r w:rsidRPr="0096160F">
        <w:rPr>
          <w:rFonts w:ascii="Tahoma" w:hAnsi="Tahoma" w:cs="Tahoma"/>
          <w:kern w:val="24"/>
          <w:sz w:val="20"/>
          <w:szCs w:val="20"/>
        </w:rPr>
        <w:t>с момента уведомления Исполнителя о выявленных Недостатках.</w:t>
      </w:r>
    </w:p>
    <w:p w:rsidR="009B5B15" w:rsidRPr="0096160F" w:rsidRDefault="009B5B15" w:rsidP="001D3427">
      <w:pPr>
        <w:pStyle w:val="af"/>
        <w:numPr>
          <w:ilvl w:val="1"/>
          <w:numId w:val="17"/>
        </w:numPr>
        <w:ind w:left="0" w:firstLine="709"/>
        <w:rPr>
          <w:rFonts w:ascii="Tahoma" w:hAnsi="Tahoma" w:cs="Tahoma"/>
          <w:sz w:val="20"/>
          <w:szCs w:val="20"/>
        </w:rPr>
      </w:pPr>
      <w:r w:rsidRPr="0096160F">
        <w:rPr>
          <w:rFonts w:ascii="Tahoma" w:hAnsi="Tahoma" w:cs="Tahoma"/>
          <w:kern w:val="24"/>
          <w:sz w:val="20"/>
          <w:szCs w:val="20"/>
        </w:rPr>
        <w:t xml:space="preserve">В случае если Исполнитель не согласен с Актом рекламации </w:t>
      </w:r>
      <w:r w:rsidRPr="0096160F">
        <w:rPr>
          <w:rFonts w:ascii="Tahoma" w:hAnsi="Tahoma" w:cs="Tahoma"/>
          <w:sz w:val="20"/>
          <w:szCs w:val="20"/>
        </w:rPr>
        <w:t xml:space="preserve">(Акт об обнаружении недостатков) </w:t>
      </w:r>
      <w:r w:rsidRPr="0096160F">
        <w:rPr>
          <w:rFonts w:ascii="Tahoma" w:hAnsi="Tahoma" w:cs="Tahoma"/>
          <w:kern w:val="24"/>
          <w:sz w:val="20"/>
          <w:szCs w:val="20"/>
        </w:rPr>
        <w:t xml:space="preserve">и полагает, что Недостатки возникли по причинам, освобождающим Исполнителя от ответственности за Недостаток, Исполнитель, в течение 3 (трех) рабочих дней с даты получения Акта рекламации </w:t>
      </w:r>
      <w:r w:rsidRPr="0096160F">
        <w:rPr>
          <w:rFonts w:ascii="Tahoma" w:hAnsi="Tahoma" w:cs="Tahoma"/>
          <w:sz w:val="20"/>
          <w:szCs w:val="20"/>
        </w:rPr>
        <w:t>(Акт об обнаружении недостатков)</w:t>
      </w:r>
      <w:r w:rsidRPr="0096160F">
        <w:rPr>
          <w:rFonts w:ascii="Tahoma" w:hAnsi="Tahoma" w:cs="Tahoma"/>
          <w:kern w:val="24"/>
          <w:sz w:val="20"/>
          <w:szCs w:val="20"/>
        </w:rPr>
        <w:t xml:space="preserve">, обязуется заявить об этом, подписать Акт рекламации </w:t>
      </w:r>
      <w:r w:rsidRPr="0096160F">
        <w:rPr>
          <w:rFonts w:ascii="Tahoma" w:hAnsi="Tahoma" w:cs="Tahoma"/>
          <w:sz w:val="20"/>
          <w:szCs w:val="20"/>
        </w:rPr>
        <w:t>(Акт об обнаружении недостатков)</w:t>
      </w:r>
      <w:r w:rsidRPr="0096160F">
        <w:rPr>
          <w:rFonts w:ascii="Tahoma" w:hAnsi="Tahoma" w:cs="Tahoma"/>
          <w:kern w:val="24"/>
          <w:sz w:val="20"/>
          <w:szCs w:val="20"/>
        </w:rPr>
        <w:t xml:space="preserve"> с особым мнением и представить Заказчику мотивированное обоснование. Заказчик обязуется в течение 10 (десяти) рабочих дней с даты получения такого мотивированного обоснования рассмотреть его и назначить комиссию по расследованию причин возникновения Недостатка, включив в комиссию представителя Исполнителя, либо направить Исполнителю мотивированные возражения. </w:t>
      </w:r>
    </w:p>
    <w:p w:rsidR="009B5B15" w:rsidRPr="0096160F" w:rsidRDefault="009B5B15" w:rsidP="001D3427">
      <w:pPr>
        <w:pStyle w:val="a8"/>
        <w:numPr>
          <w:ilvl w:val="1"/>
          <w:numId w:val="17"/>
        </w:numPr>
        <w:tabs>
          <w:tab w:val="left" w:pos="426"/>
          <w:tab w:val="left" w:pos="855"/>
        </w:tabs>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В случае неявки представителя Исполнителя в указанный срок, односторонний Акт рекламации (Акт об обнаружении недостатков), составленный Заказчиком в соответствии с п.7.8. Договора будет являться достаточным юридическим основанием для предъявления претензий Исполнителю. За Актами, составленными Заказчиком в одностороннем порядке с соблюдением условий настоящего раздела Договора, Стороны признают доказательственную силу при рассмотрении споров в суде.</w:t>
      </w:r>
    </w:p>
    <w:p w:rsidR="009B5B15" w:rsidRPr="0096160F" w:rsidRDefault="009B5B15" w:rsidP="001D3427">
      <w:pPr>
        <w:pStyle w:val="af"/>
        <w:numPr>
          <w:ilvl w:val="1"/>
          <w:numId w:val="17"/>
        </w:numPr>
        <w:ind w:left="0" w:firstLine="709"/>
        <w:rPr>
          <w:rFonts w:ascii="Tahoma" w:hAnsi="Tahoma" w:cs="Tahoma"/>
          <w:sz w:val="20"/>
          <w:szCs w:val="20"/>
        </w:rPr>
      </w:pPr>
      <w:r w:rsidRPr="0096160F">
        <w:rPr>
          <w:rFonts w:ascii="Tahoma" w:hAnsi="Tahoma" w:cs="Tahoma"/>
          <w:sz w:val="20"/>
          <w:szCs w:val="20"/>
        </w:rPr>
        <w:t>Стороны особо отмечают, Исполнитель обязан выполнить требования Заказчика об устранении Недостатков, вне зависимости от возникновения между Сторонами разногласий о качестве и/или причинах возникновения Недостатков (в т.ч. заявление Исполнителя о несогласии с Актом рекламации (Акт об обнаружении недостатков), назначения комиссии по расследованию причин возникновения Недостатков). Наличие между Сторонами разногласий о качестве и/или причинах возникновения Недостатков не снимает с Исполнителя обязательств по выполнению требований Заказчика об устранении Недостатков в сроки, установленные Договором, если иное не будет согласовано Сторонами дополнительно в письменном виде.</w:t>
      </w:r>
    </w:p>
    <w:p w:rsidR="009B5B15" w:rsidRPr="0096160F" w:rsidRDefault="009B5B15" w:rsidP="001D3427">
      <w:pPr>
        <w:pStyle w:val="af"/>
        <w:numPr>
          <w:ilvl w:val="1"/>
          <w:numId w:val="17"/>
        </w:numPr>
        <w:ind w:left="0" w:firstLine="709"/>
        <w:rPr>
          <w:rFonts w:ascii="Tahoma" w:hAnsi="Tahoma" w:cs="Tahoma"/>
          <w:sz w:val="20"/>
          <w:szCs w:val="20"/>
        </w:rPr>
      </w:pPr>
      <w:r w:rsidRPr="0096160F">
        <w:rPr>
          <w:rFonts w:ascii="Tahoma" w:eastAsiaTheme="minorEastAsia" w:hAnsi="Tahoma" w:cs="Tahoma"/>
          <w:sz w:val="20"/>
          <w:szCs w:val="20"/>
        </w:rPr>
        <w:t xml:space="preserve">В случае возникновения спора относительно качества выполненных Работ Стороны создают для проведения экспертизы комиссию в составе двух человек, в которую входят: представитель Исполнителя и представитель Заказчика. </w:t>
      </w:r>
    </w:p>
    <w:p w:rsidR="009B5B15" w:rsidRPr="0096160F" w:rsidRDefault="009B5B15" w:rsidP="001D3427">
      <w:pPr>
        <w:pStyle w:val="af"/>
        <w:numPr>
          <w:ilvl w:val="1"/>
          <w:numId w:val="17"/>
        </w:numPr>
        <w:ind w:left="0" w:firstLine="709"/>
        <w:rPr>
          <w:rFonts w:ascii="Tahoma" w:hAnsi="Tahoma" w:cs="Tahoma"/>
          <w:sz w:val="20"/>
          <w:szCs w:val="20"/>
        </w:rPr>
      </w:pPr>
      <w:r w:rsidRPr="0096160F">
        <w:rPr>
          <w:rFonts w:ascii="Tahoma" w:hAnsi="Tahoma" w:cs="Tahoma"/>
          <w:sz w:val="20"/>
          <w:szCs w:val="20"/>
        </w:rPr>
        <w:lastRenderedPageBreak/>
        <w:t>Расследование причин возникновения Недостатков Стороны проводят в течение 10 (десяти) дней с момента создания комиссии.</w:t>
      </w:r>
    </w:p>
    <w:p w:rsidR="009B5B15" w:rsidRPr="0096160F" w:rsidRDefault="009B5B15" w:rsidP="001D3427">
      <w:pPr>
        <w:pStyle w:val="af"/>
        <w:numPr>
          <w:ilvl w:val="1"/>
          <w:numId w:val="17"/>
        </w:numPr>
        <w:ind w:left="0" w:firstLine="709"/>
        <w:rPr>
          <w:rFonts w:ascii="Tahoma" w:hAnsi="Tahoma" w:cs="Tahoma"/>
          <w:sz w:val="20"/>
          <w:szCs w:val="20"/>
        </w:rPr>
      </w:pPr>
      <w:r w:rsidRPr="0096160F">
        <w:rPr>
          <w:rFonts w:ascii="Tahoma" w:hAnsi="Tahoma" w:cs="Tahoma"/>
          <w:kern w:val="24"/>
          <w:sz w:val="20"/>
          <w:szCs w:val="20"/>
        </w:rPr>
        <w:t xml:space="preserve">Заказчик при выявлении Недостатка вправе по своему выбору: </w:t>
      </w:r>
    </w:p>
    <w:p w:rsidR="009B5B15" w:rsidRPr="0096160F" w:rsidRDefault="009B5B15" w:rsidP="001D3427">
      <w:pPr>
        <w:pStyle w:val="a8"/>
        <w:numPr>
          <w:ilvl w:val="0"/>
          <w:numId w:val="27"/>
        </w:numPr>
        <w:autoSpaceDE w:val="0"/>
        <w:autoSpaceDN w:val="0"/>
        <w:adjustRightInd w:val="0"/>
        <w:ind w:left="0" w:firstLine="709"/>
        <w:jc w:val="both"/>
        <w:rPr>
          <w:rFonts w:ascii="Tahoma" w:hAnsi="Tahoma" w:cs="Tahoma"/>
          <w:kern w:val="24"/>
          <w:sz w:val="20"/>
          <w:szCs w:val="20"/>
        </w:rPr>
      </w:pPr>
      <w:r w:rsidRPr="0096160F">
        <w:rPr>
          <w:rFonts w:ascii="Tahoma" w:hAnsi="Tahoma" w:cs="Tahoma"/>
          <w:kern w:val="24"/>
          <w:sz w:val="20"/>
          <w:szCs w:val="20"/>
        </w:rPr>
        <w:t>потребовать устранения Недостатка;</w:t>
      </w:r>
    </w:p>
    <w:p w:rsidR="009B5B15" w:rsidRPr="0096160F" w:rsidRDefault="009B5B15" w:rsidP="001D3427">
      <w:pPr>
        <w:pStyle w:val="a8"/>
        <w:numPr>
          <w:ilvl w:val="0"/>
          <w:numId w:val="27"/>
        </w:numPr>
        <w:autoSpaceDE w:val="0"/>
        <w:autoSpaceDN w:val="0"/>
        <w:adjustRightInd w:val="0"/>
        <w:ind w:left="0" w:firstLine="709"/>
        <w:jc w:val="both"/>
        <w:rPr>
          <w:rFonts w:ascii="Tahoma" w:hAnsi="Tahoma" w:cs="Tahoma"/>
          <w:kern w:val="24"/>
          <w:sz w:val="20"/>
          <w:szCs w:val="20"/>
        </w:rPr>
      </w:pPr>
      <w:r w:rsidRPr="0096160F">
        <w:rPr>
          <w:rFonts w:ascii="Tahoma" w:hAnsi="Tahoma" w:cs="Tahoma"/>
          <w:kern w:val="24"/>
          <w:sz w:val="20"/>
          <w:szCs w:val="20"/>
        </w:rPr>
        <w:t>потребовать соразмерного уменьшения Договорной цены с оформлением корректировочного счет-фактуры;</w:t>
      </w:r>
    </w:p>
    <w:p w:rsidR="009B5B15" w:rsidRPr="0096160F" w:rsidRDefault="009B5B15" w:rsidP="001D3427">
      <w:pPr>
        <w:pStyle w:val="a8"/>
        <w:numPr>
          <w:ilvl w:val="0"/>
          <w:numId w:val="27"/>
        </w:numPr>
        <w:autoSpaceDE w:val="0"/>
        <w:autoSpaceDN w:val="0"/>
        <w:adjustRightInd w:val="0"/>
        <w:ind w:left="0" w:firstLine="709"/>
        <w:jc w:val="both"/>
        <w:rPr>
          <w:rFonts w:ascii="Tahoma" w:hAnsi="Tahoma" w:cs="Tahoma"/>
          <w:kern w:val="24"/>
          <w:sz w:val="20"/>
          <w:szCs w:val="20"/>
        </w:rPr>
      </w:pPr>
      <w:r w:rsidRPr="0096160F">
        <w:rPr>
          <w:rFonts w:ascii="Tahoma" w:hAnsi="Tahoma" w:cs="Tahoma"/>
          <w:kern w:val="24"/>
          <w:sz w:val="20"/>
          <w:szCs w:val="20"/>
        </w:rPr>
        <w:t xml:space="preserve"> в случае отказа Исполнителя от устранения Недостатков самостоятельно или с привлечением третьих лиц, устранить Недостатки и потребовать у Исполнителя возмещения обоснованных документально подтвержденных расходов на устранение Недостатка, при этом Исполнитель не освобождается от гарантийных обязательств.</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kern w:val="24"/>
          <w:sz w:val="20"/>
          <w:szCs w:val="20"/>
        </w:rPr>
      </w:pPr>
      <w:r w:rsidRPr="0096160F">
        <w:rPr>
          <w:rFonts w:ascii="Tahoma" w:hAnsi="Tahoma" w:cs="Tahoma"/>
          <w:kern w:val="24"/>
          <w:sz w:val="20"/>
          <w:szCs w:val="20"/>
        </w:rPr>
        <w:t xml:space="preserve">Исполнитель обязуется удовлетворить требование Заказчика об устранении Недостатков в течение 10 (десяти) рабочих дней, если иной срок не предусмотрен Актами сторон. </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kern w:val="24"/>
          <w:sz w:val="20"/>
          <w:szCs w:val="20"/>
        </w:rPr>
      </w:pPr>
      <w:r w:rsidRPr="0096160F">
        <w:rPr>
          <w:rFonts w:ascii="Tahoma" w:hAnsi="Tahoma" w:cs="Tahoma"/>
          <w:sz w:val="20"/>
          <w:szCs w:val="20"/>
        </w:rPr>
        <w:t>В случае обнаружения Заказчиком Недостатков, которые привели к невозможности использования Результата Работ по назначению, Заказчик вправе отказаться от исполнения Договора и потребовать возмещения убытков.</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kern w:val="24"/>
          <w:sz w:val="20"/>
          <w:szCs w:val="20"/>
        </w:rPr>
      </w:pPr>
      <w:r w:rsidRPr="0096160F">
        <w:rPr>
          <w:rFonts w:ascii="Tahoma" w:hAnsi="Tahoma" w:cs="Tahoma"/>
          <w:kern w:val="24"/>
          <w:sz w:val="20"/>
          <w:szCs w:val="20"/>
        </w:rPr>
        <w:t xml:space="preserve">Если Исполнитель в течение 3 (трех) рабочих дней с момента получения Акта рекламации </w:t>
      </w:r>
      <w:r w:rsidRPr="0096160F">
        <w:rPr>
          <w:rFonts w:ascii="Tahoma" w:hAnsi="Tahoma" w:cs="Tahoma"/>
          <w:sz w:val="20"/>
          <w:szCs w:val="20"/>
        </w:rPr>
        <w:t xml:space="preserve">(Акт об обнаружении недостатков) </w:t>
      </w:r>
      <w:r w:rsidRPr="0096160F">
        <w:rPr>
          <w:rFonts w:ascii="Tahoma" w:hAnsi="Tahoma" w:cs="Tahoma"/>
          <w:kern w:val="24"/>
          <w:sz w:val="20"/>
          <w:szCs w:val="20"/>
        </w:rPr>
        <w:t xml:space="preserve">и требования Заказчика об устранении Недостатков не заявил о своем несогласии с Актом рекламации и не приступает к устранению Недостатков, либо если Исполнитель не устраняет Недостатки в согласованный Сторонами срок, Заказчик вправе потребовать возмещения убытков в полном объеме и по своему выбору: </w:t>
      </w:r>
    </w:p>
    <w:p w:rsidR="009B5B15" w:rsidRPr="0096160F" w:rsidRDefault="009B5B15" w:rsidP="001D3427">
      <w:pPr>
        <w:pStyle w:val="a8"/>
        <w:numPr>
          <w:ilvl w:val="0"/>
          <w:numId w:val="28"/>
        </w:numPr>
        <w:tabs>
          <w:tab w:val="num" w:pos="-142"/>
        </w:tabs>
        <w:autoSpaceDE w:val="0"/>
        <w:autoSpaceDN w:val="0"/>
        <w:adjustRightInd w:val="0"/>
        <w:ind w:left="0" w:firstLine="709"/>
        <w:jc w:val="both"/>
        <w:rPr>
          <w:rFonts w:ascii="Tahoma" w:hAnsi="Tahoma" w:cs="Tahoma"/>
          <w:kern w:val="24"/>
          <w:sz w:val="20"/>
          <w:szCs w:val="20"/>
        </w:rPr>
      </w:pPr>
      <w:r w:rsidRPr="0096160F">
        <w:rPr>
          <w:rFonts w:ascii="Tahoma" w:hAnsi="Tahoma" w:cs="Tahoma"/>
          <w:kern w:val="24"/>
          <w:sz w:val="20"/>
          <w:szCs w:val="20"/>
        </w:rPr>
        <w:t xml:space="preserve">заявить односторонний внесудебный отказ от исполнения Договора с требованием о возврате уплаченных денежных средств, либо </w:t>
      </w:r>
    </w:p>
    <w:p w:rsidR="009B5B15" w:rsidRPr="0096160F" w:rsidRDefault="009B5B15" w:rsidP="001D3427">
      <w:pPr>
        <w:pStyle w:val="a8"/>
        <w:numPr>
          <w:ilvl w:val="0"/>
          <w:numId w:val="28"/>
        </w:numPr>
        <w:tabs>
          <w:tab w:val="num" w:pos="-142"/>
        </w:tabs>
        <w:autoSpaceDE w:val="0"/>
        <w:autoSpaceDN w:val="0"/>
        <w:adjustRightInd w:val="0"/>
        <w:ind w:left="0" w:firstLine="709"/>
        <w:jc w:val="both"/>
        <w:rPr>
          <w:rFonts w:ascii="Tahoma" w:hAnsi="Tahoma" w:cs="Tahoma"/>
          <w:kern w:val="24"/>
          <w:sz w:val="20"/>
          <w:szCs w:val="20"/>
        </w:rPr>
      </w:pPr>
      <w:r w:rsidRPr="0096160F">
        <w:rPr>
          <w:rFonts w:ascii="Tahoma" w:hAnsi="Tahoma" w:cs="Tahoma"/>
          <w:kern w:val="24"/>
          <w:sz w:val="20"/>
          <w:szCs w:val="20"/>
        </w:rPr>
        <w:t xml:space="preserve">самостоятельно или с привлечением третьих лиц, предварительно уведомив Исполнителя, устранить допущенные Недостатки и потребовать у Исполнителя возмещения своих расходов на устранение Недостатка. </w:t>
      </w:r>
      <w:r w:rsidRPr="0096160F">
        <w:rPr>
          <w:rFonts w:ascii="Tahoma" w:hAnsi="Tahoma" w:cs="Tahoma"/>
          <w:sz w:val="20"/>
          <w:szCs w:val="20"/>
        </w:rPr>
        <w:t>Все документально подтвержденные расходы и издержки, понесенные Заказчиком и уплаченные третьим сторонам за выполнение таких работ, должны оплачиваться Исполнителем. В таком случае Исполнитель соглашается с тем, что Гарантийный срок должен продолжаться в соответствии с требованиями Договора.</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kern w:val="24"/>
          <w:sz w:val="20"/>
          <w:szCs w:val="20"/>
        </w:rPr>
      </w:pPr>
      <w:r w:rsidRPr="0096160F">
        <w:rPr>
          <w:rFonts w:ascii="Tahoma" w:hAnsi="Tahoma" w:cs="Tahoma"/>
          <w:sz w:val="20"/>
          <w:szCs w:val="20"/>
        </w:rPr>
        <w:t>Если для устранения Недостатков Работ требуется уничтожение, раскрытие, переделка каких-либо существующих Работ, то такое уничтожение, раскрытие, переделка, а также последующее восстановление Работ должно производиться во всех случаях за счет Исполнителя. Если раскрытие, переделка, уничтожение или восстановление Работ повлекло возникновение прямого ущерба у Заказчика, такой прямой ущерб должен быть возмещен Исполнителем.</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kern w:val="24"/>
          <w:sz w:val="20"/>
          <w:szCs w:val="20"/>
        </w:rPr>
      </w:pPr>
      <w:r w:rsidRPr="0096160F">
        <w:rPr>
          <w:rFonts w:ascii="Tahoma" w:hAnsi="Tahoma" w:cs="Tahoma"/>
          <w:sz w:val="20"/>
          <w:szCs w:val="20"/>
        </w:rPr>
        <w:t xml:space="preserve">Если какой-либо Недостаток не может быть устранен оперативно в Месте выполнения работ, и Заказчик дает свое согласие, Исполнитель обязан произвести устранение Недостатка вне пределов Места выполнения работ. В этом случае Заказчик может потребовать от Исполнителя предоставления дополнительных гарантий, обеспечивающих исполнение обязательств по устранению Недостатка на полную стоимость дополнительных Работ, либо потребовать представления другого подходящего Заказчику обеспечения. </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kern w:val="24"/>
          <w:sz w:val="20"/>
          <w:szCs w:val="20"/>
        </w:rPr>
      </w:pPr>
      <w:r w:rsidRPr="0096160F">
        <w:rPr>
          <w:rFonts w:ascii="Tahoma" w:hAnsi="Tahoma" w:cs="Tahoma"/>
          <w:sz w:val="20"/>
          <w:szCs w:val="20"/>
        </w:rPr>
        <w:t xml:space="preserve">Если после устранения Недостатков Результат Работ не может быть использован на том же уровне, на котором он функционировал до обнаружения соответствующего недостатка, Исполнитель должен обеспечить дальнейшее устранение Недостатков для того, чтобы результат Работ смог работать на эксплуатационном уровне, на котором он работал до обнаружения соответствующего Недостатка. Требования, предъявляемые к каким-либо испытаниям в соответствии с настоящим пунктом, должны быть согласованы Заказчиком. </w:t>
      </w:r>
    </w:p>
    <w:p w:rsidR="009B5B15" w:rsidRPr="0096160F" w:rsidRDefault="009B5B15" w:rsidP="001D3427">
      <w:pPr>
        <w:pStyle w:val="a8"/>
        <w:numPr>
          <w:ilvl w:val="1"/>
          <w:numId w:val="17"/>
        </w:numPr>
        <w:autoSpaceDE w:val="0"/>
        <w:autoSpaceDN w:val="0"/>
        <w:adjustRightInd w:val="0"/>
        <w:ind w:left="0" w:firstLine="709"/>
        <w:jc w:val="both"/>
        <w:rPr>
          <w:rFonts w:ascii="Tahoma" w:hAnsi="Tahoma" w:cs="Tahoma"/>
          <w:kern w:val="24"/>
          <w:sz w:val="20"/>
          <w:szCs w:val="20"/>
        </w:rPr>
      </w:pPr>
      <w:r w:rsidRPr="0096160F">
        <w:rPr>
          <w:rFonts w:ascii="Tahoma" w:hAnsi="Tahoma" w:cs="Tahoma"/>
          <w:sz w:val="20"/>
          <w:szCs w:val="20"/>
        </w:rPr>
        <w:t>Настоящим Стороны согласуют, что существо гарантийного обязательства подразумевает его действие после расторжения Договора.</w:t>
      </w:r>
    </w:p>
    <w:p w:rsidR="009B5B15" w:rsidRPr="0096160F" w:rsidRDefault="009B5B15" w:rsidP="001D3427">
      <w:pPr>
        <w:pStyle w:val="a8"/>
        <w:ind w:left="-567"/>
        <w:jc w:val="both"/>
        <w:rPr>
          <w:rFonts w:ascii="Tahoma" w:eastAsia="Times New Roman" w:hAnsi="Tahoma" w:cs="Tahoma"/>
          <w:sz w:val="20"/>
          <w:szCs w:val="20"/>
        </w:rPr>
      </w:pPr>
    </w:p>
    <w:p w:rsidR="009B5B15" w:rsidRPr="0096160F" w:rsidRDefault="009B5B15" w:rsidP="001D3427">
      <w:pPr>
        <w:pStyle w:val="a8"/>
        <w:widowControl w:val="0"/>
        <w:numPr>
          <w:ilvl w:val="0"/>
          <w:numId w:val="13"/>
        </w:numPr>
        <w:ind w:left="0"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Ответственность Сторон</w:t>
      </w:r>
    </w:p>
    <w:p w:rsidR="009B5B15" w:rsidRPr="0096160F" w:rsidRDefault="009B5B15" w:rsidP="001D3427">
      <w:pPr>
        <w:pStyle w:val="a8"/>
        <w:widowControl w:val="0"/>
        <w:numPr>
          <w:ilvl w:val="1"/>
          <w:numId w:val="13"/>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В случаях, не предусмотренных настоящим Договором, ответственность Сторон за нарушение обязательств по настоящему Договору определяется законодательством Российской Федерации.</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bookmarkStart w:id="1" w:name="_Hlk484169507"/>
      <w:r w:rsidRPr="0096160F">
        <w:rPr>
          <w:rFonts w:ascii="Tahoma" w:eastAsia="Times New Roman" w:hAnsi="Tahoma" w:cs="Tahoma"/>
          <w:sz w:val="20"/>
          <w:szCs w:val="20"/>
          <w:lang w:eastAsia="ru-RU"/>
        </w:rPr>
        <w:t>В случае просрочки выполнения Работ по вине Исполнителя, Заказчик вправе требовать от Исполнителя выплаты неустойки в размере 0,2 % (ноль целых две десятых процента) от стоимости невыполненных Работ за каждый день просрочки.</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 xml:space="preserve">За нарушение сроков оплаты, предусмотренных в разделе 3 Договора, более чем на 30 (тридцать) календарных дней, Исполнитель вправе требовать с Заказчика уплаты процентов за пользование чужими денежными средствами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Если </w:t>
      </w:r>
      <w:r w:rsidRPr="0096160F">
        <w:rPr>
          <w:rFonts w:ascii="Tahoma" w:eastAsia="Times New Roman" w:hAnsi="Tahoma" w:cs="Tahoma"/>
          <w:sz w:val="20"/>
          <w:szCs w:val="20"/>
          <w:lang w:eastAsia="ru-RU"/>
        </w:rPr>
        <w:lastRenderedPageBreak/>
        <w:t>какое-либо событие непосредственно задерживает или препятствует перечислению Заказчиком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Заказчик освобождается от обязательств по уплате неустойки.</w:t>
      </w:r>
    </w:p>
    <w:bookmarkEnd w:id="1"/>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Не предоставление Исполнителем счетов, счетов-фактур, Акта сдачи-приемки выполненных Работ (первичных бухгалтерских документов), предусмотренных условиями настоящего Договора, а также действующим законодательством Российской Федерации, считается грубым нарушением Исполнителем своих обязательств по Договору.</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При освобождении в период действия настоящего Договора Исполнителя от исполнения обязанностей налогоплательщика НДС, Исполнитель в течение 3 (трех) рабочих дней с даты освобождения обязанностей по налогообложению НДС извещает о данном факте Заказчика в письменной форме.  В случае сокрытия факта освобождения по налогообложению НДС Заказчик вправе потребовать от Исполнителя возмещения убытков, возникших по причине данного факта, в двукратном размере.</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hAnsi="Tahoma" w:cs="Tahoma"/>
          <w:sz w:val="20"/>
          <w:szCs w:val="20"/>
        </w:rPr>
        <w:t>Исполнитель в соответствии со ст. 406.1 ГК РФ возмещает Заказчику все имущественные потери последнего, возникшие в связи с предъявлением налоговыми органами для уплаты налогов и/или соответствующих пеней, штрафов, доначисленных с сумм выполненных работ из-за отказа в применении налоговых вычетов по НДС и/или из-за исключения стоимости выполненных работ из расходов для целей налогообложения прибыли по причинам, связанным с Исполнителем либо третьими лицами, привлеченными им для исполнения обязательств по Договору.</w:t>
      </w:r>
    </w:p>
    <w:p w:rsidR="009B5B15" w:rsidRPr="0096160F" w:rsidRDefault="009B5B15" w:rsidP="001D3427">
      <w:pPr>
        <w:tabs>
          <w:tab w:val="left" w:pos="139"/>
        </w:tabs>
        <w:spacing w:after="0" w:line="240" w:lineRule="auto"/>
        <w:ind w:firstLine="709"/>
        <w:jc w:val="both"/>
        <w:rPr>
          <w:rFonts w:ascii="Tahoma" w:hAnsi="Tahoma" w:cs="Tahoma"/>
          <w:sz w:val="20"/>
          <w:szCs w:val="20"/>
        </w:rPr>
      </w:pPr>
      <w:r w:rsidRPr="0096160F">
        <w:rPr>
          <w:rFonts w:ascii="Tahoma" w:hAnsi="Tahoma" w:cs="Tahoma"/>
          <w:sz w:val="20"/>
          <w:szCs w:val="20"/>
        </w:rPr>
        <w:t>Потери считаются возникшими с момента предъявления налоговыми органами соответствующих налоговых претензий, формализованных в виде решений по итогам налоговых проверок. Указанные имущественные потери возмещаются в размере сумм, взысканных (предъявленных) Заказчику и/или уплаченных им на основании решений и требований налоговых органов или суда. При этом факт оспаривания этих налоговых доначислений в вышестоящем налоговом органе или суде не влияет на обязанность Исполнителя возместить потери.</w:t>
      </w:r>
    </w:p>
    <w:p w:rsidR="009B5B15" w:rsidRPr="0096160F" w:rsidRDefault="009B5B15" w:rsidP="001D3427">
      <w:pPr>
        <w:tabs>
          <w:tab w:val="left" w:pos="139"/>
        </w:tabs>
        <w:spacing w:after="0" w:line="240" w:lineRule="auto"/>
        <w:ind w:firstLine="709"/>
        <w:jc w:val="both"/>
        <w:rPr>
          <w:rFonts w:ascii="Tahoma" w:hAnsi="Tahoma" w:cs="Tahoma"/>
          <w:sz w:val="20"/>
          <w:szCs w:val="20"/>
        </w:rPr>
      </w:pPr>
      <w:r w:rsidRPr="0096160F">
        <w:rPr>
          <w:rFonts w:ascii="Tahoma" w:hAnsi="Tahoma" w:cs="Tahoma"/>
          <w:sz w:val="20"/>
          <w:szCs w:val="20"/>
        </w:rPr>
        <w:t>Имущественные потери возмещаются Исполнителем в течение 7 (семи) календарных дней с момента получения от Заказчика письменного требования путем перечисления денежных средств на расчетный счет Заказчика.</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Уплата неустойки (пени, штрафа) не освобождает нарушившую Сторону от выполнения своих обязательств по настоящему Договору, а также от возмещения убытков в полном размере сверх неустойки, если иное не предусмотрено положениями Договора.</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В случае отказа Исполнителя от предоставления Информации согласно п. 12.4.6. Договора, фактического непредставления такой информации, представление Информации с нарушением сроков, установленных в настоящем Договоре, или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 в течение 5 (пяти) рабочих дней с момента направления уведомления.</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В случае предоставления Информации не в полном объеме (т.е. непредставления какой-либо информации, указанной в форме (Приложение №4 к настоящему Договору) Заказчик направляет повторный запрос о предоставлении Информации по форме, указанной в п. 12.4.6. настоящего Договора, дополненной отсутствующей информацией, с указанием сроков ее предоставления. В случае представления такой информации, нарушения сроков ее предоставления, а также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 в течение 5 (Пяти) рабочих дней с момента направления уведомления</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96160F">
        <w:rPr>
          <w:rFonts w:ascii="Tahoma" w:eastAsia="Times New Roman" w:hAnsi="Tahoma" w:cs="Tahoma"/>
          <w:sz w:val="20"/>
          <w:szCs w:val="20"/>
          <w:lang w:eastAsia="ru-RU"/>
        </w:rPr>
        <w:t>Никакое отдельное положение настоящей статьи Договора не ограничивает ответственность или обязательства Исполнителя, предусмотренные другими положениями Договора, или иным образом.</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96160F">
        <w:rPr>
          <w:rFonts w:ascii="Tahoma" w:eastAsia="Times New Roman" w:hAnsi="Tahoma" w:cs="Tahoma"/>
          <w:sz w:val="20"/>
          <w:szCs w:val="20"/>
          <w:lang w:eastAsia="ru-RU"/>
        </w:rPr>
        <w:t>Предъявление Сторонами требований об уплате неустойки (пени) и/или иных санкций за нарушение обязательств по Договору, а также сумм возмещения убытков или иного вреда производится письменно путем направления соответствующего требования (претензии) об их уплате и/или возмещении. Такое письменное требование (претензия) не является документом, определяющим дату получения Сторонами доходов в виде неустойки и/или иных санкций за нарушение условий Договора.</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96160F">
        <w:rPr>
          <w:rFonts w:ascii="Tahoma" w:eastAsia="Times New Roman" w:hAnsi="Tahoma" w:cs="Tahoma"/>
          <w:sz w:val="20"/>
          <w:szCs w:val="20"/>
          <w:lang w:eastAsia="ru-RU"/>
        </w:rPr>
        <w:t xml:space="preserve">Сторона обязана оплатить неустойку, пени, штрафы, проценты и иные санкции, а также возместить убытки или компенсировать расходы, начисленные или предъявленные в соответствии с условиями Договора и действующего законодательства Российской Федерации, в течение 10 (десяти) календарных дней с момента предъявления письменного требования другой Стороной. </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kern w:val="24"/>
          <w:sz w:val="20"/>
          <w:szCs w:val="20"/>
          <w:lang w:eastAsia="ru-RU"/>
        </w:rPr>
        <w:lastRenderedPageBreak/>
        <w:t>Заказчик не несет перед Исполнителем ответственность за упущенную выгоду.</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Заказчик имеет право удержать предъявленные Исполнителю неустойки, штрафы, пени и убытки из любых платежей, производимых или причитающихся Исполнителю до момента устранения допущенных Исполнителем нарушений, в случае если Исполнитель устранит допущенные нарушения в сроки, установленные Договором или согласованные с Заказчиком, то Заказчик вправе выплатить удержанную сумму Исполнителю.</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Заказчик имеет право удержать, зачесть и/или иным и обратить в свою пользу любые суммы, которые Заказчик выставил (начислил или предъявил) Исполнителю, в соответствии с Договором и законодательством РФ, включая неустойки, штрафы, пени и убытки из любых платежей, производимых или причитающихся Исполнителю, путем направления Исполнителю письменного уведомления.</w:t>
      </w:r>
    </w:p>
    <w:p w:rsidR="009B5B15" w:rsidRPr="0096160F" w:rsidRDefault="009B5B15" w:rsidP="001D3427">
      <w:pPr>
        <w:widowControl w:val="0"/>
        <w:spacing w:after="0" w:line="240" w:lineRule="auto"/>
        <w:ind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С момента получения Исполнителем такого письменного уведомления от Заказчика, соответствующие обязательства Сторон являются прекращенными исполнением в соответствующей части.</w:t>
      </w:r>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96160F">
        <w:rPr>
          <w:rFonts w:ascii="Tahoma" w:eastAsia="Times New Roman" w:hAnsi="Tahoma" w:cs="Tahoma"/>
          <w:sz w:val="20"/>
          <w:szCs w:val="20"/>
          <w:lang w:eastAsia="ru-RU"/>
        </w:rPr>
        <w:t>Заказчик вправе предоставить Исполнителю отсрочку или рассрочку уплаты неустойки, штрафов, пеней, убытков или иных денежных средств, причитающихся Заказчику в соответствии с Договором.</w:t>
      </w:r>
    </w:p>
    <w:p w:rsidR="009B5B15" w:rsidRPr="0096160F" w:rsidRDefault="009B5B15" w:rsidP="001D3427">
      <w:pPr>
        <w:widowControl w:val="0"/>
        <w:numPr>
          <w:ilvl w:val="1"/>
          <w:numId w:val="13"/>
        </w:numPr>
        <w:spacing w:after="0" w:line="240" w:lineRule="auto"/>
        <w:ind w:left="0" w:firstLine="709"/>
        <w:jc w:val="both"/>
        <w:rPr>
          <w:rFonts w:ascii="Tahoma" w:hAnsi="Tahoma" w:cs="Tahoma"/>
          <w:sz w:val="20"/>
          <w:szCs w:val="20"/>
        </w:rPr>
      </w:pPr>
      <w:bookmarkStart w:id="2" w:name="_Ref273619014"/>
      <w:r w:rsidRPr="0096160F">
        <w:rPr>
          <w:rFonts w:ascii="Tahoma" w:hAnsi="Tahoma" w:cs="Tahoma"/>
          <w:sz w:val="20"/>
          <w:szCs w:val="20"/>
        </w:rPr>
        <w:t xml:space="preserve">При возникновении пожаров, аварий, несчастных случаев и иных инцидентов с работниками Заказчика, произошедших в процессе выполнения Работ по вине специалистов Исполнителя, Исполнитель обязуется возместить Заказчику причиненный этим прямой ущерб, а также возместить вред, причиненный жизни и здоровью работников Заказчика. </w:t>
      </w:r>
      <w:bookmarkEnd w:id="2"/>
    </w:p>
    <w:p w:rsidR="009B5B15" w:rsidRPr="0096160F" w:rsidRDefault="009B5B15" w:rsidP="001D3427">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96160F">
        <w:rPr>
          <w:rFonts w:ascii="Tahoma" w:hAnsi="Tahoma" w:cs="Tahoma"/>
          <w:sz w:val="20"/>
          <w:szCs w:val="20"/>
        </w:rPr>
        <w:t>В случае нарушения Исполнителем сроков уплаты каких-либо денежных средств, причитающихся выплате Заказчику в соответствии с условиями Договора и/или возврата аванса в случаях, установленных Договором и (или) законодательством Российской Федерации, Исполнитель обязан уплатить Заказчику проценты по ставке 0,1 (ноль целых одна десятая) % за каждый день просрочки, начиная с первого дня просрочки и до оплаты в полном объеме. При частичной оплате либо частичном зачете проценты подлежат начислению на оставшуюся сумму.</w:t>
      </w:r>
    </w:p>
    <w:p w:rsidR="009B5B15" w:rsidRPr="0096160F" w:rsidRDefault="009B5B15" w:rsidP="001D3427">
      <w:pPr>
        <w:pStyle w:val="a8"/>
        <w:numPr>
          <w:ilvl w:val="1"/>
          <w:numId w:val="13"/>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Настоящим Стороны договорились о том, что неосуществление Заказчиком своего права по Договору при наступлении обстоятельств, служащих основанием для осуществления такого права, не является отказом от осуществления права, и не лишает Заказчика права на осуществление своего права по Договору по тем же основаниям.</w:t>
      </w:r>
    </w:p>
    <w:p w:rsidR="009B5B15" w:rsidRDefault="009B5B15" w:rsidP="001D3427">
      <w:pPr>
        <w:pStyle w:val="a8"/>
        <w:numPr>
          <w:ilvl w:val="1"/>
          <w:numId w:val="13"/>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Заказчик не несёт ответственности за травмы, увечья или смерть любого работника Исполнителя или третьего лица, привлеченного Исполнителем.</w:t>
      </w:r>
    </w:p>
    <w:p w:rsidR="00BC329F" w:rsidRPr="0096160F" w:rsidRDefault="00BC329F" w:rsidP="001D3427">
      <w:pPr>
        <w:pStyle w:val="a8"/>
        <w:numPr>
          <w:ilvl w:val="1"/>
          <w:numId w:val="13"/>
        </w:numPr>
        <w:autoSpaceDE w:val="0"/>
        <w:autoSpaceDN w:val="0"/>
        <w:adjustRightInd w:val="0"/>
        <w:ind w:left="0" w:firstLine="709"/>
        <w:jc w:val="both"/>
        <w:rPr>
          <w:rFonts w:ascii="Tahoma" w:hAnsi="Tahoma" w:cs="Tahoma"/>
          <w:sz w:val="20"/>
          <w:szCs w:val="20"/>
        </w:rPr>
      </w:pPr>
      <w:r w:rsidRPr="00B27943">
        <w:rPr>
          <w:rFonts w:ascii="Tahoma" w:eastAsia="Times New Roman" w:hAnsi="Tahoma" w:cs="Tahoma"/>
          <w:sz w:val="20"/>
          <w:szCs w:val="20"/>
        </w:rPr>
        <w:t xml:space="preserve">За нарушение работниками </w:t>
      </w:r>
      <w:r>
        <w:rPr>
          <w:rFonts w:ascii="Tahoma" w:eastAsia="Times New Roman" w:hAnsi="Tahoma" w:cs="Tahoma"/>
          <w:sz w:val="20"/>
          <w:szCs w:val="20"/>
        </w:rPr>
        <w:t>Исполнителя</w:t>
      </w:r>
      <w:r w:rsidRPr="00B27943">
        <w:rPr>
          <w:rFonts w:ascii="Tahoma" w:eastAsia="Times New Roman" w:hAnsi="Tahoma" w:cs="Tahoma"/>
          <w:sz w:val="20"/>
          <w:szCs w:val="20"/>
        </w:rPr>
        <w:t xml:space="preserve">, привлеченными им субподрядчиками (субпоставщиками, соисполнителями) и/или их работниками запрета на осуществление фотосъемки и/или видеосъемки, аудиозаписина территории </w:t>
      </w:r>
      <w:r>
        <w:rPr>
          <w:rFonts w:ascii="Tahoma" w:eastAsia="Times New Roman" w:hAnsi="Tahoma" w:cs="Tahoma"/>
          <w:sz w:val="20"/>
          <w:szCs w:val="20"/>
        </w:rPr>
        <w:t>Заказчика</w:t>
      </w:r>
      <w:r w:rsidRPr="00B27943">
        <w:rPr>
          <w:rFonts w:ascii="Tahoma" w:eastAsia="Times New Roman" w:hAnsi="Tahoma" w:cs="Tahoma"/>
          <w:sz w:val="20"/>
          <w:szCs w:val="20"/>
        </w:rPr>
        <w:t xml:space="preserve">, </w:t>
      </w:r>
      <w:r>
        <w:rPr>
          <w:rFonts w:ascii="Tahoma" w:eastAsia="Times New Roman" w:hAnsi="Tahoma" w:cs="Tahoma"/>
          <w:sz w:val="20"/>
          <w:szCs w:val="20"/>
        </w:rPr>
        <w:t>Исполнитель</w:t>
      </w:r>
      <w:r w:rsidRPr="00B27943">
        <w:rPr>
          <w:rFonts w:ascii="Tahoma" w:eastAsia="Times New Roman" w:hAnsi="Tahoma" w:cs="Tahoma"/>
          <w:sz w:val="20"/>
          <w:szCs w:val="20"/>
        </w:rPr>
        <w:t xml:space="preserve">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Заказчика) фотоматериалов и/или видеоматериалов, аудиоматериалов, сделанных на территории </w:t>
      </w:r>
      <w:r>
        <w:rPr>
          <w:rFonts w:ascii="Tahoma" w:eastAsia="Times New Roman" w:hAnsi="Tahoma" w:cs="Tahoma"/>
          <w:sz w:val="20"/>
          <w:szCs w:val="20"/>
        </w:rPr>
        <w:t>Заказчика</w:t>
      </w:r>
      <w:r w:rsidRPr="00B27943">
        <w:rPr>
          <w:rFonts w:ascii="Tahoma" w:eastAsia="Times New Roman" w:hAnsi="Tahoma" w:cs="Tahoma"/>
          <w:sz w:val="20"/>
          <w:szCs w:val="20"/>
        </w:rPr>
        <w:t xml:space="preserve"> работниками </w:t>
      </w:r>
      <w:r>
        <w:rPr>
          <w:rFonts w:ascii="Tahoma" w:eastAsia="Times New Roman" w:hAnsi="Tahoma" w:cs="Tahoma"/>
          <w:sz w:val="20"/>
          <w:szCs w:val="20"/>
        </w:rPr>
        <w:t>Исполнителя</w:t>
      </w:r>
      <w:r w:rsidRPr="00B27943">
        <w:rPr>
          <w:rFonts w:ascii="Tahoma" w:eastAsia="Times New Roman" w:hAnsi="Tahoma" w:cs="Tahoma"/>
          <w:sz w:val="20"/>
          <w:szCs w:val="20"/>
        </w:rPr>
        <w:t xml:space="preserve">, привлеченными им субподрядчиками (субпоставщиками, соисполнителями) и/или их работниками, а также фотоматериалов и/или видеоматериалов, аудиоматериалов, предоставленных </w:t>
      </w:r>
      <w:r>
        <w:rPr>
          <w:rFonts w:ascii="Tahoma" w:eastAsia="Times New Roman" w:hAnsi="Tahoma" w:cs="Tahoma"/>
          <w:sz w:val="20"/>
          <w:szCs w:val="20"/>
        </w:rPr>
        <w:t>Исполнителю</w:t>
      </w:r>
      <w:r w:rsidRPr="00B27943">
        <w:rPr>
          <w:rFonts w:ascii="Tahoma" w:eastAsia="Times New Roman" w:hAnsi="Tahoma" w:cs="Tahoma"/>
          <w:sz w:val="20"/>
          <w:szCs w:val="20"/>
        </w:rPr>
        <w:t xml:space="preserve"> Заказчиком в рамках исполнения договора,  </w:t>
      </w:r>
      <w:r>
        <w:rPr>
          <w:rFonts w:ascii="Tahoma" w:eastAsia="Times New Roman" w:hAnsi="Tahoma" w:cs="Tahoma"/>
          <w:sz w:val="20"/>
          <w:szCs w:val="20"/>
        </w:rPr>
        <w:t>Исполнитель</w:t>
      </w:r>
      <w:r w:rsidRPr="00B27943">
        <w:rPr>
          <w:rFonts w:ascii="Tahoma" w:eastAsia="Times New Roman" w:hAnsi="Tahoma" w:cs="Tahoma"/>
          <w:sz w:val="20"/>
          <w:szCs w:val="20"/>
        </w:rPr>
        <w:t xml:space="preserve"> обязан выплатить штраф в размере 1 000 000 рублей за каждый случай нарушения</w:t>
      </w:r>
      <w:r>
        <w:rPr>
          <w:rFonts w:ascii="Tahoma" w:eastAsia="Times New Roman" w:hAnsi="Tahoma" w:cs="Tahoma"/>
          <w:sz w:val="20"/>
          <w:szCs w:val="20"/>
        </w:rPr>
        <w:t>.</w:t>
      </w:r>
    </w:p>
    <w:p w:rsidR="009B5B15" w:rsidRPr="0096160F" w:rsidRDefault="009B5B15" w:rsidP="001D3427">
      <w:pPr>
        <w:pStyle w:val="a8"/>
        <w:numPr>
          <w:ilvl w:val="1"/>
          <w:numId w:val="13"/>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В иных случаях, не предусмотренных Договором, Стороны несут ответственность за неисполнение или ненадлежащее исполнение своих обязательств по Договору в соответствии с законодательством Российской Федерации.</w:t>
      </w:r>
    </w:p>
    <w:p w:rsidR="009B5B15" w:rsidRPr="0096160F" w:rsidRDefault="009B5B15" w:rsidP="001D3427">
      <w:pPr>
        <w:pStyle w:val="a8"/>
        <w:autoSpaceDE w:val="0"/>
        <w:autoSpaceDN w:val="0"/>
        <w:adjustRightInd w:val="0"/>
        <w:ind w:left="709"/>
        <w:jc w:val="both"/>
        <w:rPr>
          <w:rFonts w:ascii="Tahoma" w:hAnsi="Tahoma" w:cs="Tahoma"/>
          <w:sz w:val="20"/>
          <w:szCs w:val="20"/>
        </w:rPr>
      </w:pPr>
    </w:p>
    <w:p w:rsidR="009B5B15" w:rsidRPr="0096160F" w:rsidRDefault="009B5B15" w:rsidP="001D3427">
      <w:pPr>
        <w:pStyle w:val="a8"/>
        <w:widowControl w:val="0"/>
        <w:numPr>
          <w:ilvl w:val="0"/>
          <w:numId w:val="13"/>
        </w:numPr>
        <w:ind w:left="0"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Изменение и расторжение Договора</w:t>
      </w:r>
    </w:p>
    <w:p w:rsidR="009B5B15" w:rsidRPr="0096160F" w:rsidRDefault="009B5B15" w:rsidP="001D3427">
      <w:pPr>
        <w:pStyle w:val="ConsPlusNormal"/>
        <w:numPr>
          <w:ilvl w:val="1"/>
          <w:numId w:val="13"/>
        </w:numPr>
        <w:ind w:left="0" w:firstLine="709"/>
        <w:jc w:val="both"/>
        <w:rPr>
          <w:i w:val="0"/>
        </w:rPr>
      </w:pPr>
      <w:r w:rsidRPr="0096160F">
        <w:rPr>
          <w:i w:val="0"/>
        </w:rPr>
        <w:t>Договор может быть изменен или прекращен:</w:t>
      </w:r>
    </w:p>
    <w:p w:rsidR="009B5B15" w:rsidRPr="0096160F" w:rsidRDefault="009B5B15" w:rsidP="001D3427">
      <w:pPr>
        <w:pStyle w:val="ConsPlusNormal"/>
        <w:numPr>
          <w:ilvl w:val="0"/>
          <w:numId w:val="29"/>
        </w:numPr>
        <w:ind w:left="0" w:firstLine="709"/>
        <w:jc w:val="both"/>
        <w:rPr>
          <w:i w:val="0"/>
        </w:rPr>
      </w:pPr>
      <w:r w:rsidRPr="0096160F">
        <w:rPr>
          <w:i w:val="0"/>
        </w:rPr>
        <w:t>по соглашению Сторон, совершенному исключительно в форме отдельного соглашения к Договору, подписанного надлежащим образом уполномоченными представителями Сторон. Протоколы совещаний, письма и иные документы, оформляемые Сторонами при исполнении настоящего Договора, не могут изменять положения Договора. Сторона, инициирующая изменение и/или расторжение Договора, направляет другой Стороне проект соответствующего двухстороннего соглашения. Дата, с которой Договор считается измененным и/или расторгнутым, определяется двухсторонним соглашением. Исполнитель не вправе прекращать выполнение Работ до подписания двухстороннего соглашения о расторжении Договора, если иное не указано в соответствующем уведомлении Заказчика;</w:t>
      </w:r>
    </w:p>
    <w:p w:rsidR="009B5B15" w:rsidRPr="0096160F" w:rsidRDefault="009B5B15" w:rsidP="001D3427">
      <w:pPr>
        <w:pStyle w:val="ConsPlusNormal"/>
        <w:numPr>
          <w:ilvl w:val="0"/>
          <w:numId w:val="29"/>
        </w:numPr>
        <w:ind w:left="0" w:firstLine="709"/>
        <w:jc w:val="both"/>
        <w:rPr>
          <w:i w:val="0"/>
        </w:rPr>
      </w:pPr>
      <w:r w:rsidRPr="0096160F">
        <w:rPr>
          <w:i w:val="0"/>
        </w:rPr>
        <w:lastRenderedPageBreak/>
        <w:t>на основании решения суда по требованию одной из Сторон в случаях, предусмотренных Договором или действующим законодательством Российской Федерации;</w:t>
      </w:r>
    </w:p>
    <w:p w:rsidR="009B5B15" w:rsidRPr="0096160F" w:rsidRDefault="009B5B15" w:rsidP="001D3427">
      <w:pPr>
        <w:pStyle w:val="ConsPlusNormal"/>
        <w:numPr>
          <w:ilvl w:val="0"/>
          <w:numId w:val="29"/>
        </w:numPr>
        <w:ind w:left="0" w:firstLine="709"/>
        <w:jc w:val="both"/>
        <w:rPr>
          <w:i w:val="0"/>
        </w:rPr>
      </w:pPr>
      <w:r w:rsidRPr="0096160F">
        <w:rPr>
          <w:i w:val="0"/>
        </w:rPr>
        <w:t>в одностороннем внесудебном порядке по требованию одной из Сторон в случаях и порядке, предусмотренных Договором.</w:t>
      </w:r>
    </w:p>
    <w:p w:rsidR="009B5B15" w:rsidRPr="0096160F" w:rsidRDefault="009B5B15" w:rsidP="001D3427">
      <w:pPr>
        <w:pStyle w:val="ConsPlusNormal"/>
        <w:numPr>
          <w:ilvl w:val="1"/>
          <w:numId w:val="13"/>
        </w:numPr>
        <w:ind w:left="0" w:firstLine="709"/>
        <w:jc w:val="both"/>
        <w:rPr>
          <w:i w:val="0"/>
        </w:rPr>
      </w:pPr>
      <w:r w:rsidRPr="0096160F">
        <w:rPr>
          <w:i w:val="0"/>
        </w:rPr>
        <w:t xml:space="preserve">Расторжение Договора и/или отказ от исполнения Договора по инициативе Исполнителя. </w:t>
      </w:r>
    </w:p>
    <w:p w:rsidR="009B5B15" w:rsidRPr="0096160F" w:rsidRDefault="009B5B15" w:rsidP="001D3427">
      <w:pPr>
        <w:pStyle w:val="ConsPlusNormal"/>
        <w:numPr>
          <w:ilvl w:val="2"/>
          <w:numId w:val="13"/>
        </w:numPr>
        <w:ind w:left="0" w:firstLine="709"/>
        <w:jc w:val="both"/>
        <w:rPr>
          <w:i w:val="0"/>
        </w:rPr>
      </w:pPr>
      <w:r w:rsidRPr="0096160F">
        <w:rPr>
          <w:i w:val="0"/>
        </w:rPr>
        <w:t>Исполнитель, если иное не предусмотрено Договором, не вправе отказаться от исполнения Договора или требовать его расторжения в одностороннем внесудебном порядке, в том числе и в случаях нарушения Заказчиком обязательств по приемке и/или оплате Работ. Исключительным способом защиты прав и интересов Исполнителя является право требовать от Заказчика исполнения обязательства в натуре и привлечение Заказчика к ответственности, предусмотренной Договором.</w:t>
      </w:r>
    </w:p>
    <w:p w:rsidR="009B5B15" w:rsidRPr="0096160F" w:rsidRDefault="009B5B15" w:rsidP="001D3427">
      <w:pPr>
        <w:pStyle w:val="ConsPlusNormal"/>
        <w:numPr>
          <w:ilvl w:val="1"/>
          <w:numId w:val="13"/>
        </w:numPr>
        <w:ind w:left="0" w:firstLine="709"/>
        <w:jc w:val="both"/>
        <w:rPr>
          <w:i w:val="0"/>
        </w:rPr>
      </w:pPr>
      <w:r w:rsidRPr="0096160F">
        <w:rPr>
          <w:i w:val="0"/>
        </w:rPr>
        <w:t>Отказ от исполнения Договора по инициативе Заказчика:</w:t>
      </w:r>
    </w:p>
    <w:p w:rsidR="009B5B15" w:rsidRPr="0096160F" w:rsidRDefault="009B5B15" w:rsidP="001D3427">
      <w:pPr>
        <w:pStyle w:val="ConsPlusNormal"/>
        <w:numPr>
          <w:ilvl w:val="2"/>
          <w:numId w:val="13"/>
        </w:numPr>
        <w:ind w:left="0" w:firstLine="709"/>
        <w:jc w:val="both"/>
        <w:rPr>
          <w:i w:val="0"/>
        </w:rPr>
      </w:pPr>
      <w:r w:rsidRPr="0096160F">
        <w:rPr>
          <w:i w:val="0"/>
        </w:rPr>
        <w:t>Заказчик вправе, в соответствии со ст.717 ГК РФ, в любой момент в одностороннем внесудебном порядке отказаться от исполнения настоящего Договора (полностью или в части), путем направления Исполнителю письменного уведомления о таком отказе.</w:t>
      </w:r>
    </w:p>
    <w:p w:rsidR="009B5B15" w:rsidRPr="0096160F" w:rsidRDefault="009B5B15" w:rsidP="001D3427">
      <w:pPr>
        <w:pStyle w:val="ConsPlusNormal"/>
        <w:tabs>
          <w:tab w:val="num" w:pos="423"/>
        </w:tabs>
        <w:ind w:firstLine="709"/>
        <w:jc w:val="both"/>
        <w:rPr>
          <w:i w:val="0"/>
        </w:rPr>
      </w:pPr>
      <w:r w:rsidRPr="0096160F">
        <w:rPr>
          <w:i w:val="0"/>
        </w:rPr>
        <w:t>В таком случае Заказчик обязан оплатить Работы, фактически выполненные Исполнителем на момент получения уведомления Заказчика об отказе от исполнения Договора. Убытки, включая упущенную выгоду Исполнителя, возмещению не подлежат.</w:t>
      </w:r>
    </w:p>
    <w:p w:rsidR="009B5B15" w:rsidRPr="0096160F" w:rsidRDefault="009B5B15" w:rsidP="001D3427">
      <w:pPr>
        <w:pStyle w:val="ConsPlusNormal"/>
        <w:numPr>
          <w:ilvl w:val="2"/>
          <w:numId w:val="13"/>
        </w:numPr>
        <w:ind w:left="0" w:firstLine="709"/>
        <w:jc w:val="both"/>
        <w:rPr>
          <w:i w:val="0"/>
        </w:rPr>
      </w:pPr>
      <w:r w:rsidRPr="0096160F">
        <w:rPr>
          <w:i w:val="0"/>
        </w:rPr>
        <w:t>Заказчик, в соответствии с п. 2 ст. 450 ГК РФ, п.3 ст. 708, п.2, 3 ст. 715 и п. 3 ст.723 Гражданского кодекса Российской Федерации, вправе в одностороннем внесудебном порядке отказаться от исполнения Договора (полностью или в части) путем направления Исполнителю уведомления о таком отказе, в случае если:</w:t>
      </w:r>
    </w:p>
    <w:p w:rsidR="009B5B15" w:rsidRPr="0096160F" w:rsidRDefault="009B5B15" w:rsidP="001D3427">
      <w:pPr>
        <w:pStyle w:val="ConsPlusNormal"/>
        <w:numPr>
          <w:ilvl w:val="0"/>
          <w:numId w:val="30"/>
        </w:numPr>
        <w:ind w:left="0" w:firstLine="709"/>
        <w:jc w:val="both"/>
        <w:rPr>
          <w:i w:val="0"/>
        </w:rPr>
      </w:pPr>
      <w:r w:rsidRPr="0096160F">
        <w:rPr>
          <w:i w:val="0"/>
        </w:rPr>
        <w:t>Исполнитель допустил существенное нарушение условий Договора. Существенными признаются следующие нарушения:</w:t>
      </w:r>
    </w:p>
    <w:p w:rsidR="009B5B15" w:rsidRPr="0096160F" w:rsidRDefault="009B5B15" w:rsidP="001D3427">
      <w:pPr>
        <w:pStyle w:val="a8"/>
        <w:numPr>
          <w:ilvl w:val="0"/>
          <w:numId w:val="31"/>
        </w:numPr>
        <w:ind w:left="0" w:firstLine="709"/>
        <w:jc w:val="both"/>
        <w:rPr>
          <w:rFonts w:ascii="Tahoma" w:hAnsi="Tahoma" w:cs="Tahoma"/>
          <w:iCs/>
          <w:sz w:val="20"/>
          <w:szCs w:val="20"/>
        </w:rPr>
      </w:pPr>
      <w:r w:rsidRPr="0096160F">
        <w:rPr>
          <w:rFonts w:ascii="Tahoma" w:eastAsiaTheme="minorHAnsi" w:hAnsi="Tahoma" w:cs="Tahoma"/>
          <w:iCs/>
          <w:sz w:val="20"/>
          <w:szCs w:val="20"/>
          <w:lang w:eastAsia="en-US"/>
        </w:rPr>
        <w:t>нарушение сроков выполнения Работ более чем</w:t>
      </w:r>
      <w:r w:rsidRPr="0096160F">
        <w:rPr>
          <w:rFonts w:ascii="Tahoma" w:hAnsi="Tahoma" w:cs="Tahoma"/>
          <w:iCs/>
          <w:sz w:val="20"/>
          <w:szCs w:val="20"/>
        </w:rPr>
        <w:t xml:space="preserve"> на 1 (один) месяц;</w:t>
      </w:r>
    </w:p>
    <w:p w:rsidR="009B5B15" w:rsidRPr="0096160F" w:rsidRDefault="009B5B15" w:rsidP="001D3427">
      <w:pPr>
        <w:pStyle w:val="a8"/>
        <w:numPr>
          <w:ilvl w:val="0"/>
          <w:numId w:val="31"/>
        </w:numPr>
        <w:ind w:left="0" w:firstLine="709"/>
        <w:jc w:val="both"/>
        <w:rPr>
          <w:rFonts w:ascii="Tahoma" w:hAnsi="Tahoma" w:cs="Tahoma"/>
          <w:iCs/>
          <w:sz w:val="20"/>
          <w:szCs w:val="20"/>
        </w:rPr>
      </w:pPr>
      <w:r w:rsidRPr="0096160F">
        <w:rPr>
          <w:rFonts w:ascii="Tahoma" w:hAnsi="Tahoma" w:cs="Tahoma"/>
          <w:iCs/>
          <w:sz w:val="20"/>
          <w:szCs w:val="20"/>
        </w:rPr>
        <w:t>неустранение выявленных Недостатков в Работах в согласованный Сторонами срок.</w:t>
      </w:r>
    </w:p>
    <w:p w:rsidR="009B5B15" w:rsidRPr="0096160F" w:rsidRDefault="009B5B15" w:rsidP="001D3427">
      <w:pPr>
        <w:pStyle w:val="ConsPlusNormal"/>
        <w:numPr>
          <w:ilvl w:val="0"/>
          <w:numId w:val="30"/>
        </w:numPr>
        <w:ind w:left="0" w:firstLine="709"/>
        <w:jc w:val="both"/>
        <w:rPr>
          <w:i w:val="0"/>
        </w:rPr>
      </w:pPr>
      <w:r w:rsidRPr="0096160F">
        <w:rPr>
          <w:i w:val="0"/>
        </w:rPr>
        <w:t>Исполнитель не приступает своевременно к исполнению настоящего Договора или выполняет Работы настолько медленно</w:t>
      </w:r>
      <w:r w:rsidRPr="0096160F">
        <w:rPr>
          <w:i w:val="0"/>
          <w:color w:val="000000" w:themeColor="text1"/>
        </w:rPr>
        <w:t xml:space="preserve">, что их окончание к датам, установленным в статье 2 Договора и/или в Техническом задании </w:t>
      </w:r>
      <w:r w:rsidRPr="0096160F">
        <w:rPr>
          <w:i w:val="0"/>
        </w:rPr>
        <w:t>становится явно невозможным;</w:t>
      </w:r>
    </w:p>
    <w:p w:rsidR="009B5B15" w:rsidRPr="0096160F" w:rsidRDefault="009B5B15" w:rsidP="001D3427">
      <w:pPr>
        <w:pStyle w:val="ConsPlusNormal"/>
        <w:numPr>
          <w:ilvl w:val="0"/>
          <w:numId w:val="30"/>
        </w:numPr>
        <w:ind w:left="0" w:firstLine="709"/>
        <w:jc w:val="both"/>
        <w:rPr>
          <w:i w:val="0"/>
        </w:rPr>
      </w:pPr>
      <w:r w:rsidRPr="0096160F">
        <w:rPr>
          <w:i w:val="0"/>
        </w:rPr>
        <w:t>во время выполнения Работ станет очевидным, что они не будут выполнены надлежащим образом и в срок;</w:t>
      </w:r>
    </w:p>
    <w:p w:rsidR="009B5B15" w:rsidRPr="0096160F" w:rsidRDefault="009B5B15" w:rsidP="001D3427">
      <w:pPr>
        <w:numPr>
          <w:ilvl w:val="0"/>
          <w:numId w:val="30"/>
        </w:numPr>
        <w:tabs>
          <w:tab w:val="left" w:pos="0"/>
        </w:tabs>
        <w:autoSpaceDE w:val="0"/>
        <w:autoSpaceDN w:val="0"/>
        <w:adjustRightInd w:val="0"/>
        <w:spacing w:after="0" w:line="240" w:lineRule="auto"/>
        <w:ind w:left="0" w:firstLine="709"/>
        <w:jc w:val="both"/>
        <w:rPr>
          <w:rFonts w:ascii="Tahoma" w:hAnsi="Tahoma" w:cs="Tahoma"/>
          <w:sz w:val="20"/>
          <w:szCs w:val="20"/>
        </w:rPr>
      </w:pPr>
      <w:r w:rsidRPr="0096160F">
        <w:rPr>
          <w:rFonts w:ascii="Tahoma" w:hAnsi="Tahoma" w:cs="Tahoma"/>
          <w:sz w:val="20"/>
          <w:szCs w:val="20"/>
        </w:rPr>
        <w:t>на Работы или Результат Работ заявлены права третьих лиц;</w:t>
      </w:r>
    </w:p>
    <w:p w:rsidR="009B5B15" w:rsidRPr="0096160F" w:rsidRDefault="009B5B15" w:rsidP="001D3427">
      <w:pPr>
        <w:numPr>
          <w:ilvl w:val="0"/>
          <w:numId w:val="30"/>
        </w:numPr>
        <w:tabs>
          <w:tab w:val="left" w:pos="0"/>
        </w:tabs>
        <w:autoSpaceDE w:val="0"/>
        <w:autoSpaceDN w:val="0"/>
        <w:adjustRightInd w:val="0"/>
        <w:spacing w:after="0" w:line="240" w:lineRule="auto"/>
        <w:ind w:left="0" w:firstLine="709"/>
        <w:jc w:val="both"/>
        <w:rPr>
          <w:rFonts w:ascii="Tahoma" w:hAnsi="Tahoma" w:cs="Tahoma"/>
          <w:sz w:val="20"/>
          <w:szCs w:val="20"/>
        </w:rPr>
      </w:pPr>
      <w:r w:rsidRPr="0096160F">
        <w:rPr>
          <w:rFonts w:ascii="Tahoma" w:hAnsi="Tahoma" w:cs="Tahoma"/>
          <w:sz w:val="20"/>
          <w:szCs w:val="20"/>
        </w:rPr>
        <w:t>прекращение и/или приостановление действия членства в СРО, лицензии, допуска, свидетельства, или иного разрешения, необходимого Исполнителю для выполнения Работ и исполнения обязательств по Договору;</w:t>
      </w:r>
    </w:p>
    <w:p w:rsidR="009B5B15" w:rsidRPr="0096160F" w:rsidRDefault="009B5B15" w:rsidP="001D3427">
      <w:pPr>
        <w:pStyle w:val="ConsPlusNormal"/>
        <w:numPr>
          <w:ilvl w:val="0"/>
          <w:numId w:val="30"/>
        </w:numPr>
        <w:ind w:left="0" w:firstLine="709"/>
        <w:jc w:val="both"/>
        <w:rPr>
          <w:i w:val="0"/>
        </w:rPr>
      </w:pPr>
      <w:r w:rsidRPr="0096160F">
        <w:rPr>
          <w:i w:val="0"/>
        </w:rPr>
        <w:t>в отношении Исполнителя принято решение о ликвидации, либо реорганизации;</w:t>
      </w:r>
    </w:p>
    <w:p w:rsidR="009B5B15" w:rsidRPr="0096160F" w:rsidRDefault="009B5B15" w:rsidP="001D3427">
      <w:pPr>
        <w:pStyle w:val="ConsPlusNormal"/>
        <w:numPr>
          <w:ilvl w:val="0"/>
          <w:numId w:val="30"/>
        </w:numPr>
        <w:ind w:left="0" w:firstLine="709"/>
        <w:jc w:val="both"/>
        <w:rPr>
          <w:i w:val="0"/>
        </w:rPr>
      </w:pPr>
      <w:r w:rsidRPr="0096160F">
        <w:rPr>
          <w:i w:val="0"/>
        </w:rPr>
        <w:t>в отношении Исполнителя подано заявление о признании его несостоятельным должником (банкротом);</w:t>
      </w:r>
    </w:p>
    <w:p w:rsidR="009B5B15" w:rsidRPr="0096160F" w:rsidRDefault="009B5B15" w:rsidP="001D3427">
      <w:pPr>
        <w:pStyle w:val="ConsPlusNormal"/>
        <w:numPr>
          <w:ilvl w:val="0"/>
          <w:numId w:val="30"/>
        </w:numPr>
        <w:ind w:left="0" w:firstLine="709"/>
        <w:jc w:val="both"/>
        <w:rPr>
          <w:i w:val="0"/>
        </w:rPr>
      </w:pPr>
      <w:r w:rsidRPr="0096160F">
        <w:rPr>
          <w:i w:val="0"/>
        </w:rPr>
        <w:t>в любой момент после заключения Договора, когда Заказчику стало известно о предоставлении Исполнителем до подписания Договора и в ходе его исполнения ложных сведений, иных сведений, не соответствующих представлениям Заказчика о финансовом положении Исполнителя, его учредительных документах, разрешений (лицензий) на осуществление работ, выполняемых по настоящему Договору Исполнителем, и другой информации о существенном изменении обстоятельств, когда они изменились настолько, что если бы Заказчик мог это разумно предвидеть, Договор вообще не был бы им заключен или был бы заключен на значительно отличающихся условиях;</w:t>
      </w:r>
    </w:p>
    <w:p w:rsidR="009B5B15" w:rsidRPr="0096160F" w:rsidRDefault="009B5B15" w:rsidP="001D3427">
      <w:pPr>
        <w:numPr>
          <w:ilvl w:val="0"/>
          <w:numId w:val="30"/>
        </w:numPr>
        <w:tabs>
          <w:tab w:val="left" w:pos="0"/>
        </w:tabs>
        <w:autoSpaceDE w:val="0"/>
        <w:autoSpaceDN w:val="0"/>
        <w:adjustRightInd w:val="0"/>
        <w:spacing w:after="0" w:line="240" w:lineRule="auto"/>
        <w:ind w:left="0" w:firstLine="709"/>
        <w:jc w:val="both"/>
        <w:rPr>
          <w:rFonts w:ascii="Tahoma" w:hAnsi="Tahoma" w:cs="Tahoma"/>
          <w:iCs/>
          <w:sz w:val="20"/>
          <w:szCs w:val="20"/>
        </w:rPr>
      </w:pPr>
      <w:r w:rsidRPr="0096160F">
        <w:rPr>
          <w:rFonts w:ascii="Tahoma" w:hAnsi="Tahoma" w:cs="Tahoma"/>
          <w:iCs/>
          <w:sz w:val="20"/>
          <w:szCs w:val="20"/>
        </w:rPr>
        <w:t>в иных случаях, предусмотренных законодательством Российской Федерации и/или Договором.</w:t>
      </w:r>
    </w:p>
    <w:p w:rsidR="009B5B15" w:rsidRPr="0096160F" w:rsidRDefault="009B5B15" w:rsidP="001D3427">
      <w:pPr>
        <w:pStyle w:val="a8"/>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96160F">
        <w:rPr>
          <w:rFonts w:ascii="Tahoma" w:eastAsiaTheme="minorHAnsi" w:hAnsi="Tahoma" w:cs="Tahoma"/>
          <w:iCs/>
          <w:sz w:val="20"/>
          <w:szCs w:val="20"/>
          <w:lang w:eastAsia="en-US"/>
        </w:rPr>
        <w:t xml:space="preserve">В случае одностороннего отказа Заказчика от исполнения Договора по основаниям, предусмотренным п. 9.3.2. Договора, Заказчик вправе потребовать, а Исполнитель обязан возместить Заказчику убытки, в том числе упущенную выгоду. </w:t>
      </w:r>
    </w:p>
    <w:p w:rsidR="009B5B15" w:rsidRPr="0096160F" w:rsidRDefault="009B5B15" w:rsidP="001D3427">
      <w:pPr>
        <w:pStyle w:val="a8"/>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96160F">
        <w:rPr>
          <w:rFonts w:ascii="Tahoma" w:eastAsiaTheme="minorHAnsi" w:hAnsi="Tahoma" w:cs="Tahoma"/>
          <w:iCs/>
          <w:sz w:val="20"/>
          <w:szCs w:val="20"/>
          <w:lang w:eastAsia="en-US"/>
        </w:rPr>
        <w:t>Заказчик вправе отказаться от исполнения Договора, по основаниям, предусмотренным п.  9.3.2. Договора, в любой период времени в течение действия Договора вне зависимости от того, когда Заказчику стало известно о возникновении такого обстоятельства, при условии, что на момент заявления Заказчиком отказа от исполнения Договора, Исполнитель не устранил обстоятельства, дающие Заказчику право на отказ от исполнения Договора.</w:t>
      </w:r>
    </w:p>
    <w:p w:rsidR="009B5B15" w:rsidRPr="0096160F" w:rsidRDefault="009B5B15" w:rsidP="001D3427">
      <w:pPr>
        <w:pStyle w:val="a8"/>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96160F">
        <w:rPr>
          <w:rFonts w:ascii="Tahoma" w:eastAsiaTheme="minorHAnsi" w:hAnsi="Tahoma" w:cs="Tahoma"/>
          <w:iCs/>
          <w:sz w:val="20"/>
          <w:szCs w:val="20"/>
          <w:lang w:eastAsia="en-US"/>
        </w:rPr>
        <w:t>В случае одностороннего отказа Заказчика от исполнения Договора Договор считается прекращенным соответственно с момента получения Исполнителем уведомления об отказе от Договора, если иной срок прекращения Договора не указан в уведомлении.</w:t>
      </w:r>
    </w:p>
    <w:p w:rsidR="009B5B15" w:rsidRPr="0096160F" w:rsidRDefault="009B5B15" w:rsidP="001D3427">
      <w:pPr>
        <w:pStyle w:val="a8"/>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96160F">
        <w:rPr>
          <w:rFonts w:ascii="Tahoma" w:eastAsiaTheme="minorHAnsi" w:hAnsi="Tahoma" w:cs="Tahoma"/>
          <w:iCs/>
          <w:sz w:val="20"/>
          <w:szCs w:val="20"/>
          <w:lang w:eastAsia="en-US"/>
        </w:rPr>
        <w:lastRenderedPageBreak/>
        <w:t>С момента досрочного прекращения Договора Исполнитель обязан прекратить выполнение Работ, а Заказчик вправе поручить выполнение соответствующей части Работ третьему лицу.</w:t>
      </w:r>
    </w:p>
    <w:p w:rsidR="009B5B15" w:rsidRPr="0096160F" w:rsidRDefault="009B5B15" w:rsidP="001D3427">
      <w:pPr>
        <w:pStyle w:val="a8"/>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96160F">
        <w:rPr>
          <w:rFonts w:ascii="Tahoma" w:eastAsiaTheme="minorHAnsi" w:hAnsi="Tahoma" w:cs="Tahoma"/>
          <w:iCs/>
          <w:sz w:val="20"/>
          <w:szCs w:val="20"/>
          <w:lang w:eastAsia="en-US"/>
        </w:rPr>
        <w:t xml:space="preserve">При досрочном прекращении Договора по любым основаниям, предусмотренным Договором или действующим законодательством Российской Федерации, Заказчик вправе по своему выбору полностью или в части оставить в своем распоряжении частично исполненное (результаты Работ, частично выполненных до досрочного прекращения (расторжения) Договора с оплатой стоимости частично выполненных Работ – Документации, оставленных в распоряжении Заказчика с учетом денежных средств, перечисленных Исполнителю по Договору). </w:t>
      </w:r>
    </w:p>
    <w:p w:rsidR="009B5B15" w:rsidRPr="0096160F" w:rsidRDefault="009B5B15" w:rsidP="001D3427">
      <w:pPr>
        <w:pStyle w:val="ConsPlusNormal"/>
        <w:ind w:firstLine="709"/>
        <w:jc w:val="both"/>
        <w:rPr>
          <w:i w:val="0"/>
          <w:iCs w:val="0"/>
        </w:rPr>
      </w:pPr>
      <w:r w:rsidRPr="0096160F">
        <w:rPr>
          <w:i w:val="0"/>
          <w:iCs w:val="0"/>
        </w:rPr>
        <w:t>Исполнитель, в течение 5 (пяти) рабочих дней с даты получения уведомления Заказчика об одностороннем отказе от исполнения Договора и оставлении в распоряжении Заказчика, частично исполненного по Договору, обязан по требованию Заказчика передать ему результат Работ, выполненных на дату прекращения Договора, с оформлением на выполненный объем Работ Акта выполненных работ и акта сверки взаиморасчетов.</w:t>
      </w:r>
    </w:p>
    <w:p w:rsidR="009B5B15" w:rsidRPr="0096160F" w:rsidRDefault="009B5B15" w:rsidP="001D3427">
      <w:pPr>
        <w:pStyle w:val="ConsPlusNormal"/>
        <w:ind w:firstLine="709"/>
        <w:jc w:val="both"/>
        <w:rPr>
          <w:i w:val="0"/>
        </w:rPr>
      </w:pPr>
      <w:r w:rsidRPr="0096160F">
        <w:rPr>
          <w:i w:val="0"/>
          <w:iCs w:val="0"/>
        </w:rPr>
        <w:t xml:space="preserve">Заказчик обязан в течение 10 (десяти) рабочих дней рассмотреть представленные Исполнителем документы и подписать Акт выполненных работ и акт сверки </w:t>
      </w:r>
      <w:r w:rsidRPr="0096160F">
        <w:rPr>
          <w:i w:val="0"/>
        </w:rPr>
        <w:t>взаиморасчетов по Договору, либо направить Исполнителю мотивированный отказ.</w:t>
      </w:r>
    </w:p>
    <w:p w:rsidR="009B5B15" w:rsidRPr="0096160F" w:rsidRDefault="009B5B15" w:rsidP="001D3427">
      <w:pPr>
        <w:pStyle w:val="ConsPlusNormal"/>
        <w:numPr>
          <w:ilvl w:val="1"/>
          <w:numId w:val="13"/>
        </w:numPr>
        <w:ind w:left="0" w:firstLine="709"/>
        <w:jc w:val="both"/>
        <w:rPr>
          <w:i w:val="0"/>
        </w:rPr>
      </w:pPr>
      <w:r w:rsidRPr="0096160F">
        <w:rPr>
          <w:i w:val="0"/>
        </w:rPr>
        <w:t>В случае досрочного расторжения Договора по любой из причин, установленных Договором или</w:t>
      </w:r>
      <w:r w:rsidRPr="0096160F">
        <w:rPr>
          <w:i w:val="0"/>
          <w:iCs w:val="0"/>
        </w:rPr>
        <w:t xml:space="preserve"> действующим законодательством Российской Федерации, по которому Заказчиком была произведена предоплата в случае, если сумма предоплаты превышает стоимость фактически выполненных и принятых Заказчиком Работ, Исполнитель обязан в течение 5 (пяти) календарных дней с момента прекращения Договора осуществить возврат Заказчику денежных средств в размере разницы между денежными средствами, перечисленными Заказчиком Исполнителю по Договору, и стоимостью фактически выполненных и принятых  Заказчиком (оставленных в распоряжении Заказчика) Работ, перечислив указанную сумму на расчетный счет Заказчика</w:t>
      </w:r>
    </w:p>
    <w:p w:rsidR="009B5B15" w:rsidRPr="0096160F" w:rsidRDefault="009B5B15" w:rsidP="001D3427">
      <w:pPr>
        <w:pStyle w:val="ConsPlusNormal"/>
        <w:numPr>
          <w:ilvl w:val="1"/>
          <w:numId w:val="13"/>
        </w:numPr>
        <w:ind w:left="0" w:firstLine="709"/>
        <w:jc w:val="both"/>
        <w:rPr>
          <w:i w:val="0"/>
        </w:rPr>
      </w:pPr>
      <w:r w:rsidRPr="0096160F">
        <w:rPr>
          <w:i w:val="0"/>
        </w:rPr>
        <w:t>Оплата Работ, выполненных Исполнителем после даты прекращения Договора, а равно возмещение понесенных в связи с этим Исполнителем убытков, не производится.</w:t>
      </w:r>
    </w:p>
    <w:p w:rsidR="009B5B15" w:rsidRPr="0096160F" w:rsidRDefault="009B5B15" w:rsidP="001D3427">
      <w:pPr>
        <w:pStyle w:val="ConsPlusNormal"/>
        <w:ind w:left="-567"/>
        <w:jc w:val="both"/>
        <w:rPr>
          <w:i w:val="0"/>
          <w:iCs w:val="0"/>
        </w:rPr>
      </w:pPr>
    </w:p>
    <w:p w:rsidR="009B5B15" w:rsidRPr="0096160F" w:rsidRDefault="009B5B15" w:rsidP="001D3427">
      <w:pPr>
        <w:pStyle w:val="a8"/>
        <w:widowControl w:val="0"/>
        <w:numPr>
          <w:ilvl w:val="0"/>
          <w:numId w:val="13"/>
        </w:numPr>
        <w:ind w:left="-567"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Применимое право и разрешение споров</w:t>
      </w:r>
    </w:p>
    <w:p w:rsidR="009B5B15" w:rsidRPr="0096160F" w:rsidRDefault="009B5B15" w:rsidP="001D3427">
      <w:pPr>
        <w:pStyle w:val="ConsPlusNormal"/>
        <w:numPr>
          <w:ilvl w:val="1"/>
          <w:numId w:val="13"/>
        </w:numPr>
        <w:ind w:left="0" w:firstLine="709"/>
        <w:jc w:val="both"/>
        <w:rPr>
          <w:i w:val="0"/>
        </w:rPr>
      </w:pPr>
      <w:r w:rsidRPr="0096160F">
        <w:rPr>
          <w:i w:val="0"/>
        </w:rPr>
        <w:t>Отношения Сторон по Договору, касающиеся его исполнения, нарушения, прекращения или недействительности, в том числе не урегулированные Договором, регламентируются законодательством Российской Федерации.</w:t>
      </w:r>
    </w:p>
    <w:p w:rsidR="009B5B15" w:rsidRPr="0096160F" w:rsidRDefault="009B5B15" w:rsidP="001D3427">
      <w:pPr>
        <w:pStyle w:val="Standard"/>
        <w:numPr>
          <w:ilvl w:val="1"/>
          <w:numId w:val="13"/>
        </w:numPr>
        <w:tabs>
          <w:tab w:val="left" w:pos="-567"/>
        </w:tabs>
        <w:ind w:left="0" w:firstLine="709"/>
        <w:jc w:val="both"/>
        <w:rPr>
          <w:rFonts w:ascii="Tahoma" w:eastAsiaTheme="minorHAnsi" w:hAnsi="Tahoma" w:cs="Tahoma"/>
          <w:iCs/>
          <w:kern w:val="0"/>
          <w:sz w:val="20"/>
          <w:lang w:eastAsia="en-US"/>
        </w:rPr>
      </w:pPr>
      <w:r w:rsidRPr="0096160F">
        <w:rPr>
          <w:rFonts w:ascii="Tahoma" w:eastAsiaTheme="minorHAnsi" w:hAnsi="Tahoma" w:cs="Tahoma"/>
          <w:iCs/>
          <w:kern w:val="0"/>
          <w:sz w:val="20"/>
          <w:lang w:eastAsia="en-US"/>
        </w:rPr>
        <w:t xml:space="preserve">Все споры и разногласия, которые могут возникнуть из настоящего Договора или в связи с ним, разрешаются, по возможности, путем переговоров между Сторонами либо путем направления Стороной, чьи права нарушены, Стороне, нарушающей обязательства, претензии. Претензия должна быть направлена по адресу местонахождения Стороны, указанному в настоящем Договоре, почтовым отправлением с уведомлением о вручении адресату либо телеграммой. Сторона, получившая претензию, обязана направить письменный ответ на нее другой Стороне в течение 10 (десяти) календарных дней с момента получения Претензии. В случае неполучения Стороной, направившей Претензию, ответа на нее в течение 15 (пятнадцати) календарных дней с момента направления Претензии, досудебный порядок урегулирования споров считается соблюденным. </w:t>
      </w:r>
    </w:p>
    <w:p w:rsidR="009B5B15" w:rsidRPr="0096160F" w:rsidRDefault="009B5B15" w:rsidP="001D3427">
      <w:pPr>
        <w:pStyle w:val="Standard"/>
        <w:numPr>
          <w:ilvl w:val="1"/>
          <w:numId w:val="13"/>
        </w:numPr>
        <w:tabs>
          <w:tab w:val="left" w:pos="-567"/>
        </w:tabs>
        <w:ind w:left="0" w:firstLine="709"/>
        <w:jc w:val="both"/>
        <w:rPr>
          <w:rFonts w:ascii="Tahoma" w:eastAsiaTheme="minorHAnsi" w:hAnsi="Tahoma" w:cs="Tahoma"/>
          <w:iCs/>
          <w:kern w:val="0"/>
          <w:sz w:val="20"/>
          <w:lang w:eastAsia="en-US"/>
        </w:rPr>
      </w:pPr>
      <w:r w:rsidRPr="0096160F">
        <w:rPr>
          <w:rFonts w:ascii="Tahoma" w:eastAsiaTheme="minorHAnsi" w:hAnsi="Tahoma" w:cs="Tahoma"/>
          <w:iCs/>
          <w:kern w:val="0"/>
          <w:sz w:val="20"/>
          <w:lang w:eastAsia="en-US"/>
        </w:rPr>
        <w:t xml:space="preserve">При не достижении согласия в течение 15 (пятнадцати) календарных дней с момента начала ведения переговоров, либо при неполучении в срок ответа на заявленную претензию, споры передаются на разрешение в Арбитражный суд </w:t>
      </w:r>
      <w:r w:rsidR="0076085E">
        <w:rPr>
          <w:rFonts w:ascii="Tahoma" w:hAnsi="Tahoma" w:cs="Tahoma"/>
          <w:sz w:val="20"/>
        </w:rPr>
        <w:t>Свердловской области</w:t>
      </w:r>
      <w:r w:rsidRPr="0096160F">
        <w:rPr>
          <w:rFonts w:ascii="Tahoma" w:eastAsiaTheme="minorHAnsi" w:hAnsi="Tahoma" w:cs="Tahoma"/>
          <w:iCs/>
          <w:kern w:val="0"/>
          <w:sz w:val="20"/>
          <w:lang w:eastAsia="en-US"/>
        </w:rPr>
        <w:t>.</w:t>
      </w:r>
    </w:p>
    <w:p w:rsidR="009B5B15" w:rsidRPr="0096160F" w:rsidRDefault="009B5B15" w:rsidP="001D3427">
      <w:pPr>
        <w:pStyle w:val="ConsPlusNormal"/>
        <w:ind w:left="-567"/>
        <w:jc w:val="both"/>
        <w:rPr>
          <w:i w:val="0"/>
        </w:rPr>
      </w:pPr>
    </w:p>
    <w:p w:rsidR="009B5B15" w:rsidRPr="0096160F" w:rsidRDefault="009B5B15" w:rsidP="001D3427">
      <w:pPr>
        <w:pStyle w:val="a8"/>
        <w:widowControl w:val="0"/>
        <w:numPr>
          <w:ilvl w:val="0"/>
          <w:numId w:val="13"/>
        </w:numPr>
        <w:ind w:left="0" w:firstLine="0"/>
        <w:jc w:val="center"/>
        <w:outlineLvl w:val="1"/>
        <w:rPr>
          <w:rFonts w:ascii="Tahoma" w:eastAsia="Times New Roman" w:hAnsi="Tahoma" w:cs="Tahoma"/>
          <w:b/>
          <w:sz w:val="20"/>
          <w:szCs w:val="20"/>
        </w:rPr>
      </w:pPr>
      <w:r w:rsidRPr="0096160F">
        <w:rPr>
          <w:rFonts w:ascii="Tahoma" w:eastAsia="Times New Roman" w:hAnsi="Tahoma" w:cs="Tahoma"/>
          <w:b/>
          <w:sz w:val="20"/>
          <w:szCs w:val="20"/>
        </w:rPr>
        <w:t>Уведомления и Представительство</w:t>
      </w:r>
    </w:p>
    <w:p w:rsidR="009B5B15" w:rsidRPr="0096160F" w:rsidRDefault="009B5B15" w:rsidP="001D3427">
      <w:pPr>
        <w:pStyle w:val="ConsPlusNormal"/>
        <w:numPr>
          <w:ilvl w:val="1"/>
          <w:numId w:val="13"/>
        </w:numPr>
        <w:ind w:left="0" w:firstLine="709"/>
        <w:jc w:val="both"/>
        <w:rPr>
          <w:i w:val="0"/>
        </w:rPr>
      </w:pPr>
      <w:r w:rsidRPr="0096160F">
        <w:rPr>
          <w:i w:val="0"/>
        </w:rPr>
        <w:t>Уведомления</w:t>
      </w:r>
    </w:p>
    <w:p w:rsidR="009B5B15" w:rsidRPr="0096160F" w:rsidRDefault="009B5B15" w:rsidP="001D3427">
      <w:pPr>
        <w:pStyle w:val="ConsPlusNormal"/>
        <w:numPr>
          <w:ilvl w:val="2"/>
          <w:numId w:val="13"/>
        </w:numPr>
        <w:ind w:left="0" w:firstLine="709"/>
        <w:jc w:val="both"/>
        <w:rPr>
          <w:i w:val="0"/>
        </w:rPr>
      </w:pPr>
      <w:r w:rsidRPr="0096160F">
        <w:rPr>
          <w:i w:val="0"/>
        </w:rPr>
        <w:t>Любые заявления, уведомления, извещения, указания, требования, предложения, согласования, корреспонденция и иные сообщения (далее по тексту – "Сообщения") или документы, направляемые Сторонами в соответствии с Договором, должны быть оформлены в письменном виде,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печатью Стороны (при ее наличии).</w:t>
      </w:r>
    </w:p>
    <w:p w:rsidR="009B5B15" w:rsidRPr="0096160F" w:rsidRDefault="009B5B15" w:rsidP="001D3427">
      <w:pPr>
        <w:pStyle w:val="ConsPlusNormal"/>
        <w:numPr>
          <w:ilvl w:val="2"/>
          <w:numId w:val="13"/>
        </w:numPr>
        <w:tabs>
          <w:tab w:val="left" w:pos="142"/>
        </w:tabs>
        <w:ind w:left="0" w:firstLine="709"/>
        <w:jc w:val="both"/>
        <w:rPr>
          <w:i w:val="0"/>
        </w:rPr>
      </w:pPr>
      <w:r w:rsidRPr="0096160F">
        <w:rPr>
          <w:i w:val="0"/>
        </w:rPr>
        <w:t>Сообщения будут считаться направленными надлежащим образом, если они направлены заказным письмом с уведомлением, курьерской или авиапочтой, по телеграфу, электронной почте, или доставлены лично с получением под расписку "из рук в руки" соответствующими должностными лицами по адресам Сторон, указанным в Договоре.</w:t>
      </w:r>
    </w:p>
    <w:p w:rsidR="009B5B15" w:rsidRPr="0096160F" w:rsidRDefault="009B5B15" w:rsidP="001D3427">
      <w:pPr>
        <w:pStyle w:val="ConsPlusNormal"/>
        <w:numPr>
          <w:ilvl w:val="2"/>
          <w:numId w:val="13"/>
        </w:numPr>
        <w:tabs>
          <w:tab w:val="left" w:pos="142"/>
        </w:tabs>
        <w:ind w:left="0" w:firstLine="709"/>
        <w:jc w:val="both"/>
        <w:rPr>
          <w:i w:val="0"/>
        </w:rPr>
      </w:pPr>
      <w:r w:rsidRPr="0096160F">
        <w:rPr>
          <w:i w:val="0"/>
        </w:rPr>
        <w:t xml:space="preserve">Сообщения, с которыми закон или Договор связывает гражданско-правовые последствия для другой Стороны, документы являющиеся основанием для платежей, претензии, уведомления об отказе от исполнения Договора и т.п. (юридически значимые сообщения), должны </w:t>
      </w:r>
      <w:r w:rsidRPr="0096160F">
        <w:rPr>
          <w:i w:val="0"/>
        </w:rPr>
        <w:lastRenderedPageBreak/>
        <w:t>направляться заказным письмом с уведомлением, курьерской или авиа почтой или доставлены лично с получением под расписку «из рук в руки» и влекут для Стороны-адресата такие последствия с момента доставки соответствующего сообщения ему или его представителю.</w:t>
      </w:r>
    </w:p>
    <w:p w:rsidR="009B5B15" w:rsidRPr="0096160F" w:rsidRDefault="009B5B15" w:rsidP="001D3427">
      <w:pPr>
        <w:pStyle w:val="ConsPlusNormal"/>
        <w:numPr>
          <w:ilvl w:val="2"/>
          <w:numId w:val="13"/>
        </w:numPr>
        <w:tabs>
          <w:tab w:val="left" w:pos="142"/>
        </w:tabs>
        <w:ind w:left="0" w:firstLine="709"/>
        <w:jc w:val="both"/>
        <w:rPr>
          <w:i w:val="0"/>
        </w:rPr>
      </w:pPr>
      <w:r w:rsidRPr="0096160F">
        <w:rPr>
          <w:i w:val="0"/>
        </w:rPr>
        <w:t>Сообщение, направленное по телеграфу, заказным письмом, авиапочтой, курьерской почтой, считается полученным Стороной-адресатом в день подписи уполномоченного представителя Стороны-адресата на почтовом уведомлении/квитанции или проставления почтовой, или курьерской службой отметки, свидетельствующей о получении адресатом.</w:t>
      </w:r>
    </w:p>
    <w:p w:rsidR="009B5B15" w:rsidRPr="0096160F" w:rsidRDefault="009B5B15" w:rsidP="001D3427">
      <w:pPr>
        <w:pStyle w:val="ConsPlusNormal"/>
        <w:numPr>
          <w:ilvl w:val="2"/>
          <w:numId w:val="13"/>
        </w:numPr>
        <w:tabs>
          <w:tab w:val="left" w:pos="142"/>
        </w:tabs>
        <w:ind w:left="0" w:firstLine="709"/>
        <w:jc w:val="both"/>
        <w:rPr>
          <w:i w:val="0"/>
        </w:rPr>
      </w:pPr>
      <w:r w:rsidRPr="0096160F">
        <w:rPr>
          <w:i w:val="0"/>
        </w:rPr>
        <w:t>Сообщение, переданное "из рук в руки", считается полученным в день подписи уполномоченного представителя Стороны-адресата на копии оригинала Сообщения (документа), либо проставления штампа Стороны-адресата и подписи уполномоченного представителя данной Стороны на копии оригинала Сообщения (документа).</w:t>
      </w:r>
    </w:p>
    <w:p w:rsidR="009B5B15" w:rsidRPr="0096160F" w:rsidRDefault="009B5B15" w:rsidP="001D3427">
      <w:pPr>
        <w:pStyle w:val="ConsPlusNormal"/>
        <w:numPr>
          <w:ilvl w:val="2"/>
          <w:numId w:val="13"/>
        </w:numPr>
        <w:tabs>
          <w:tab w:val="left" w:pos="142"/>
        </w:tabs>
        <w:ind w:left="0" w:firstLine="709"/>
        <w:jc w:val="both"/>
        <w:rPr>
          <w:i w:val="0"/>
        </w:rPr>
      </w:pPr>
      <w:r w:rsidRPr="0096160F">
        <w:rPr>
          <w:i w:val="0"/>
        </w:rPr>
        <w:t xml:space="preserve"> Без ущерба для действительности документов, переданных с помощью факсимильной или электронной связи, не позднее 3 (Трех) дней после совершения такого отправления оригинал документа на бумажном носителе должен быть направлен Стороной-отправителем в адрес Стороны-адресата заказным письмом с уведомлением, авиапочтой, курьерской почтой, либо вручен «из рук в руки» представителем Стороны-отправителя представителю Стороны-адресата с письменным подтверждением получения оригинала документа. </w:t>
      </w:r>
    </w:p>
    <w:p w:rsidR="009B5B15" w:rsidRPr="0096160F" w:rsidRDefault="009B5B15" w:rsidP="001D3427">
      <w:pPr>
        <w:pStyle w:val="ConsPlusNormal"/>
        <w:tabs>
          <w:tab w:val="left" w:pos="142"/>
        </w:tabs>
        <w:ind w:firstLine="709"/>
        <w:jc w:val="both"/>
        <w:rPr>
          <w:i w:val="0"/>
        </w:rPr>
      </w:pPr>
      <w:r w:rsidRPr="0096160F">
        <w:rPr>
          <w:i w:val="0"/>
        </w:rPr>
        <w:t>Любое Сообщение, направленное с помощью факсимильной или электронной связи, считается доставленным в день получения Стороной-адресатом соответствующего документа, при условии получения Стороной-адресатом письменного оригинала соответствующего документа, в соответствии с абзацем 1 настоящего пункта.</w:t>
      </w:r>
    </w:p>
    <w:p w:rsidR="009B5B15" w:rsidRPr="0096160F" w:rsidRDefault="009B5B15" w:rsidP="001D3427">
      <w:pPr>
        <w:pStyle w:val="ConsPlusNormal"/>
        <w:numPr>
          <w:ilvl w:val="2"/>
          <w:numId w:val="13"/>
        </w:numPr>
        <w:tabs>
          <w:tab w:val="left" w:pos="142"/>
        </w:tabs>
        <w:ind w:left="0" w:firstLine="709"/>
        <w:jc w:val="both"/>
        <w:rPr>
          <w:i w:val="0"/>
        </w:rPr>
      </w:pPr>
      <w:r w:rsidRPr="0096160F">
        <w:rPr>
          <w:i w:val="0"/>
        </w:rPr>
        <w:t xml:space="preserve"> Если Сообщение доставлено Стороне-адресату после окончания рабочего дня либо в выходной, или праздничный день, такое Сообщение будет считаться доставленным на следующий рабочий день.</w:t>
      </w:r>
    </w:p>
    <w:p w:rsidR="009B5B15" w:rsidRPr="0096160F" w:rsidRDefault="009B5B15" w:rsidP="001D3427">
      <w:pPr>
        <w:pStyle w:val="ConsPlusNormal"/>
        <w:numPr>
          <w:ilvl w:val="2"/>
          <w:numId w:val="13"/>
        </w:numPr>
        <w:ind w:left="0" w:firstLine="709"/>
        <w:jc w:val="both"/>
        <w:rPr>
          <w:i w:val="0"/>
        </w:rPr>
      </w:pPr>
      <w:r w:rsidRPr="0096160F">
        <w:rPr>
          <w:i w:val="0"/>
        </w:rPr>
        <w:t>Со дня доставки Сообщение влечет для Стороны-адресата гражданско-правовые последствия, связанные данным сообщением законодательством и/или условиями Договора.</w:t>
      </w:r>
    </w:p>
    <w:p w:rsidR="009B5B15" w:rsidRPr="0096160F" w:rsidRDefault="009B5B15" w:rsidP="001D3427">
      <w:pPr>
        <w:pStyle w:val="ConsPlusNormal"/>
        <w:numPr>
          <w:ilvl w:val="2"/>
          <w:numId w:val="13"/>
        </w:numPr>
        <w:ind w:left="0" w:firstLine="709"/>
        <w:jc w:val="both"/>
        <w:rPr>
          <w:i w:val="0"/>
        </w:rPr>
      </w:pPr>
      <w:r w:rsidRPr="0096160F">
        <w:rPr>
          <w:i w:val="0"/>
        </w:rPr>
        <w:t xml:space="preserve"> Если Сообщение, направленное Сторон-отправителем по последнему известному ей адресу Стороны-адресата, вернулось, то такое Сообщение считается полученным Стороной-адресатом в день проставления почтовой или курьерской службой отметки, свидетельствующей об отсутствии адресата по указанному адресу или о его отказе от получения документа, а если такая отметка отсутствует или день ее проставления определить невозможно – то день получения Стороной-отправителем возвращенного документа.</w:t>
      </w:r>
    </w:p>
    <w:p w:rsidR="009B5B15" w:rsidRPr="0096160F" w:rsidRDefault="009B5B15" w:rsidP="001D3427">
      <w:pPr>
        <w:pStyle w:val="ConsPlusNormal"/>
        <w:numPr>
          <w:ilvl w:val="2"/>
          <w:numId w:val="13"/>
        </w:numPr>
        <w:ind w:left="0" w:firstLine="709"/>
        <w:jc w:val="both"/>
        <w:rPr>
          <w:i w:val="0"/>
        </w:rPr>
      </w:pPr>
      <w:r w:rsidRPr="0096160F">
        <w:rPr>
          <w:i w:val="0"/>
        </w:rPr>
        <w:t>Сообщения считается доставленным и в тех случаях, если оно поступило Стороне-адресату по указанным в Договоре реквизитам, но по обстоятельствам, зависящим от него, не было ему вручено или Сторона-адресат не ознакомилась с ним.</w:t>
      </w:r>
    </w:p>
    <w:p w:rsidR="009B5B15" w:rsidRPr="0096160F" w:rsidRDefault="009B5B15" w:rsidP="001D3427">
      <w:pPr>
        <w:pStyle w:val="ConsPlusNormal"/>
        <w:numPr>
          <w:ilvl w:val="2"/>
          <w:numId w:val="13"/>
        </w:numPr>
        <w:ind w:left="0" w:firstLine="709"/>
        <w:jc w:val="both"/>
        <w:rPr>
          <w:i w:val="0"/>
        </w:rPr>
      </w:pPr>
      <w:r w:rsidRPr="0096160F">
        <w:rPr>
          <w:i w:val="0"/>
        </w:rPr>
        <w:t>В случае изменения реквизитов, в т.ч. адреса (местонахождения),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 и почтовый адрес.</w:t>
      </w:r>
    </w:p>
    <w:p w:rsidR="009B5B15" w:rsidRPr="0096160F" w:rsidRDefault="009B5B15" w:rsidP="001D3427">
      <w:pPr>
        <w:pStyle w:val="a8"/>
        <w:numPr>
          <w:ilvl w:val="1"/>
          <w:numId w:val="13"/>
        </w:numPr>
        <w:ind w:left="0" w:firstLine="709"/>
        <w:rPr>
          <w:rFonts w:ascii="Tahoma" w:hAnsi="Tahoma" w:cs="Tahoma"/>
          <w:sz w:val="20"/>
          <w:szCs w:val="20"/>
        </w:rPr>
      </w:pPr>
      <w:r w:rsidRPr="0096160F">
        <w:rPr>
          <w:rFonts w:ascii="Tahoma" w:hAnsi="Tahoma" w:cs="Tahoma"/>
          <w:sz w:val="20"/>
          <w:szCs w:val="20"/>
        </w:rPr>
        <w:t>Представительство</w:t>
      </w:r>
    </w:p>
    <w:p w:rsidR="009B5B15" w:rsidRPr="0096160F" w:rsidRDefault="009B5B15" w:rsidP="001D3427">
      <w:pPr>
        <w:pStyle w:val="ConsPlusNormal"/>
        <w:numPr>
          <w:ilvl w:val="2"/>
          <w:numId w:val="13"/>
        </w:numPr>
        <w:tabs>
          <w:tab w:val="left" w:pos="284"/>
        </w:tabs>
        <w:ind w:left="0" w:firstLine="709"/>
        <w:jc w:val="both"/>
        <w:rPr>
          <w:i w:val="0"/>
        </w:rPr>
      </w:pPr>
      <w:r w:rsidRPr="0096160F">
        <w:rPr>
          <w:i w:val="0"/>
        </w:rPr>
        <w:t xml:space="preserve">В трехдневный срок с даты подписания Договора Исполнитель обязан назначить своих Представителей, ответственных за производство работ по Договору, официально известив об этом Заказчика в письменном виде с указанием ФИО таких лиц, занимаемой ими должности, адреса места работы, контактных телефонов, предоставленных им полномочий и приложением заверенных копий доверенности, квалификационного аттестата о прохождении профессиональной аттестации назначенных ответственных лиц и пр. </w:t>
      </w:r>
    </w:p>
    <w:p w:rsidR="009B5B15" w:rsidRPr="0096160F" w:rsidRDefault="009B5B15" w:rsidP="001D3427">
      <w:pPr>
        <w:pStyle w:val="ConsPlusNormal"/>
        <w:numPr>
          <w:ilvl w:val="2"/>
          <w:numId w:val="13"/>
        </w:numPr>
        <w:tabs>
          <w:tab w:val="left" w:pos="284"/>
        </w:tabs>
        <w:ind w:left="0" w:firstLine="709"/>
        <w:jc w:val="both"/>
        <w:rPr>
          <w:i w:val="0"/>
        </w:rPr>
      </w:pPr>
      <w:r w:rsidRPr="0096160F">
        <w:rPr>
          <w:i w:val="0"/>
        </w:rPr>
        <w:t xml:space="preserve"> В течение 14 (четырнадцати) дней с даты заключения Договора Исполнитель должен предоставить Заказчику организационную схему, разработанную Исполнителем для выполнения Работ. В схеме должны быть обозначены ФИО и должности сотрудников, которые уполномочены осуществлять контроль и технический надзор за проведением Работ и проверку качества, принимать скрытые и законченные Работы.</w:t>
      </w:r>
    </w:p>
    <w:p w:rsidR="009B5B15" w:rsidRPr="0096160F" w:rsidRDefault="009B5B15" w:rsidP="001D3427">
      <w:pPr>
        <w:pStyle w:val="ConsPlusNormal"/>
        <w:numPr>
          <w:ilvl w:val="2"/>
          <w:numId w:val="13"/>
        </w:numPr>
        <w:tabs>
          <w:tab w:val="left" w:pos="284"/>
        </w:tabs>
        <w:ind w:left="0" w:firstLine="709"/>
        <w:jc w:val="both"/>
        <w:rPr>
          <w:i w:val="0"/>
        </w:rPr>
      </w:pPr>
      <w:r w:rsidRPr="0096160F">
        <w:rPr>
          <w:i w:val="0"/>
        </w:rPr>
        <w:t>В случае каких-либо исправлений или изменений в такой организационной схеме Исполнитель должен незамедлительно направить Заказчику соответствующее письменное уведомление о таких изменениях или исправлениях.</w:t>
      </w:r>
    </w:p>
    <w:p w:rsidR="009B5B15" w:rsidRPr="0096160F" w:rsidRDefault="009B5B15" w:rsidP="001D3427">
      <w:pPr>
        <w:pStyle w:val="ConsPlusNormal"/>
        <w:numPr>
          <w:ilvl w:val="2"/>
          <w:numId w:val="13"/>
        </w:numPr>
        <w:tabs>
          <w:tab w:val="left" w:pos="284"/>
        </w:tabs>
        <w:ind w:left="0" w:firstLine="709"/>
        <w:jc w:val="both"/>
        <w:rPr>
          <w:i w:val="0"/>
        </w:rPr>
      </w:pPr>
      <w:r w:rsidRPr="0096160F">
        <w:rPr>
          <w:i w:val="0"/>
        </w:rPr>
        <w:t xml:space="preserve"> Исполнитель вправе заменить своего представителя. Исполнитель обязан за 10 (десять) календарных дней до предполагаемой замены сообщить Заказчику в письменной форме о намерении заменить своего представителя, указав ФИО, должность, обязанности и полномочия заменяемого лица и ориентировочную дату его замены.</w:t>
      </w:r>
    </w:p>
    <w:p w:rsidR="009B5B15" w:rsidRPr="0096160F" w:rsidRDefault="009B5B15" w:rsidP="001D3427">
      <w:pPr>
        <w:pStyle w:val="ConsPlusNormal"/>
        <w:numPr>
          <w:ilvl w:val="2"/>
          <w:numId w:val="13"/>
        </w:numPr>
        <w:tabs>
          <w:tab w:val="left" w:pos="284"/>
        </w:tabs>
        <w:ind w:left="0" w:firstLine="709"/>
        <w:jc w:val="both"/>
        <w:rPr>
          <w:i w:val="0"/>
        </w:rPr>
      </w:pPr>
      <w:r w:rsidRPr="0096160F">
        <w:rPr>
          <w:i w:val="0"/>
        </w:rPr>
        <w:lastRenderedPageBreak/>
        <w:t>Заказчик обязан в течение 3 (трех) календарных дней с даты подписания Договора назначить представителя, официально известив об этом Исполнителя в письменной форме с указанием предоставленных ему полномочий.</w:t>
      </w:r>
    </w:p>
    <w:p w:rsidR="009B5B15" w:rsidRPr="0096160F" w:rsidRDefault="009B5B15" w:rsidP="001D3427">
      <w:pPr>
        <w:pStyle w:val="ConsPlusNormal"/>
        <w:numPr>
          <w:ilvl w:val="2"/>
          <w:numId w:val="13"/>
        </w:numPr>
        <w:tabs>
          <w:tab w:val="left" w:pos="284"/>
        </w:tabs>
        <w:ind w:left="0" w:firstLine="709"/>
        <w:jc w:val="both"/>
        <w:rPr>
          <w:i w:val="0"/>
        </w:rPr>
      </w:pPr>
      <w:r w:rsidRPr="0096160F">
        <w:rPr>
          <w:i w:val="0"/>
        </w:rPr>
        <w:t xml:space="preserve"> </w:t>
      </w:r>
      <w:bookmarkStart w:id="3" w:name="_Hlk8917612"/>
      <w:r w:rsidRPr="0096160F">
        <w:rPr>
          <w:i w:val="0"/>
        </w:rPr>
        <w:t>Заказчик вправе заменить своего представителя, сообщив Исполнителю за 5 (пять) дней до его замены о таком намерении, а также указав ФИО, должность, обязанности и полномочия заменяемого лица и ориентировочную дату его замены.</w:t>
      </w:r>
    </w:p>
    <w:bookmarkEnd w:id="3"/>
    <w:p w:rsidR="009B5B15" w:rsidRPr="0096160F" w:rsidRDefault="009B5B15" w:rsidP="001D3427">
      <w:pPr>
        <w:pStyle w:val="ConsPlusNormal"/>
        <w:numPr>
          <w:ilvl w:val="2"/>
          <w:numId w:val="13"/>
        </w:numPr>
        <w:tabs>
          <w:tab w:val="left" w:pos="284"/>
        </w:tabs>
        <w:ind w:left="0" w:firstLine="709"/>
        <w:jc w:val="both"/>
        <w:rPr>
          <w:i w:val="0"/>
        </w:rPr>
      </w:pPr>
      <w:r w:rsidRPr="0096160F">
        <w:rPr>
          <w:i w:val="0"/>
        </w:rPr>
        <w:t>Заказчик вправе потребовать от Исполнителя удаления (либо обеспечения удаления) любого лица с места выполнения работ, расположенного на территории Заказчика, привлеченного Исполнителем и/или являющегося представителем Исполнителя, который включая, но не ограничиваясь:</w:t>
      </w:r>
    </w:p>
    <w:p w:rsidR="009B5B15" w:rsidRPr="0096160F" w:rsidRDefault="009B5B15" w:rsidP="001D3427">
      <w:pPr>
        <w:pStyle w:val="ConsPlusNormal"/>
        <w:numPr>
          <w:ilvl w:val="0"/>
          <w:numId w:val="32"/>
        </w:numPr>
        <w:ind w:left="0" w:firstLine="709"/>
        <w:jc w:val="both"/>
        <w:rPr>
          <w:i w:val="0"/>
        </w:rPr>
      </w:pPr>
      <w:r w:rsidRPr="0096160F">
        <w:rPr>
          <w:i w:val="0"/>
        </w:rPr>
        <w:t>нарушает дисциплину, Правила ОТ и ТБ;</w:t>
      </w:r>
    </w:p>
    <w:p w:rsidR="009B5B15" w:rsidRPr="0096160F" w:rsidRDefault="009B5B15" w:rsidP="001D3427">
      <w:pPr>
        <w:pStyle w:val="ConsPlusNormal"/>
        <w:numPr>
          <w:ilvl w:val="0"/>
          <w:numId w:val="32"/>
        </w:numPr>
        <w:ind w:left="0" w:firstLine="709"/>
        <w:jc w:val="both"/>
        <w:rPr>
          <w:i w:val="0"/>
        </w:rPr>
      </w:pPr>
      <w:r w:rsidRPr="0096160F">
        <w:rPr>
          <w:i w:val="0"/>
        </w:rPr>
        <w:t xml:space="preserve">нарушает пропускной и внутри объектовый режимы в Месте выполнения работ; </w:t>
      </w:r>
    </w:p>
    <w:p w:rsidR="009B5B15" w:rsidRPr="0096160F" w:rsidRDefault="009B5B15" w:rsidP="001D3427">
      <w:pPr>
        <w:pStyle w:val="ConsPlusNormal"/>
        <w:numPr>
          <w:ilvl w:val="0"/>
          <w:numId w:val="32"/>
        </w:numPr>
        <w:ind w:left="0" w:firstLine="709"/>
        <w:jc w:val="both"/>
        <w:rPr>
          <w:i w:val="0"/>
        </w:rPr>
      </w:pPr>
      <w:r w:rsidRPr="0096160F">
        <w:rPr>
          <w:i w:val="0"/>
        </w:rPr>
        <w:t>проявляет некомпетентность или небрежность при выполнении работ;</w:t>
      </w:r>
    </w:p>
    <w:p w:rsidR="009B5B15" w:rsidRPr="0096160F" w:rsidRDefault="009B5B15" w:rsidP="001D3427">
      <w:pPr>
        <w:pStyle w:val="ConsPlusNormal"/>
        <w:numPr>
          <w:ilvl w:val="0"/>
          <w:numId w:val="32"/>
        </w:numPr>
        <w:ind w:left="0" w:firstLine="709"/>
        <w:jc w:val="both"/>
        <w:rPr>
          <w:i w:val="0"/>
        </w:rPr>
      </w:pPr>
      <w:r w:rsidRPr="0096160F">
        <w:rPr>
          <w:i w:val="0"/>
        </w:rPr>
        <w:t>не соблюдает какие-либо положения Договора;</w:t>
      </w:r>
    </w:p>
    <w:p w:rsidR="009B5B15" w:rsidRDefault="009B5B15" w:rsidP="001D3427">
      <w:pPr>
        <w:pStyle w:val="ConsPlusNormal"/>
        <w:numPr>
          <w:ilvl w:val="0"/>
          <w:numId w:val="32"/>
        </w:numPr>
        <w:ind w:left="0" w:firstLine="709"/>
        <w:jc w:val="both"/>
        <w:rPr>
          <w:i w:val="0"/>
        </w:rPr>
      </w:pPr>
      <w:r w:rsidRPr="0096160F">
        <w:rPr>
          <w:i w:val="0"/>
        </w:rPr>
        <w:t>осуществляет действия, угрожающие здоровью, безопасности, сохранности имущества Заказчика или окружающей среде.</w:t>
      </w:r>
    </w:p>
    <w:p w:rsidR="00997A03" w:rsidRPr="0096160F" w:rsidRDefault="00997A03" w:rsidP="00997A03">
      <w:pPr>
        <w:pStyle w:val="ConsPlusNormal"/>
        <w:ind w:left="709"/>
        <w:jc w:val="both"/>
        <w:rPr>
          <w:i w:val="0"/>
        </w:rPr>
      </w:pPr>
    </w:p>
    <w:p w:rsidR="009B5B15" w:rsidRPr="0096160F" w:rsidRDefault="009B5B15" w:rsidP="001D3427">
      <w:pPr>
        <w:pStyle w:val="a8"/>
        <w:widowControl w:val="0"/>
        <w:numPr>
          <w:ilvl w:val="0"/>
          <w:numId w:val="13"/>
        </w:numPr>
        <w:ind w:left="0" w:firstLine="0"/>
        <w:jc w:val="center"/>
        <w:outlineLvl w:val="1"/>
        <w:rPr>
          <w:rFonts w:ascii="Tahoma" w:eastAsia="Times New Roman" w:hAnsi="Tahoma" w:cs="Tahoma"/>
          <w:b/>
          <w:sz w:val="20"/>
          <w:szCs w:val="20"/>
        </w:rPr>
      </w:pPr>
      <w:bookmarkStart w:id="4" w:name="_Toc109067528"/>
      <w:bookmarkStart w:id="5" w:name="_Toc424450689"/>
      <w:bookmarkStart w:id="6" w:name="_Toc109110026"/>
      <w:bookmarkEnd w:id="4"/>
      <w:bookmarkEnd w:id="5"/>
      <w:bookmarkEnd w:id="6"/>
      <w:r w:rsidRPr="0096160F">
        <w:rPr>
          <w:rFonts w:ascii="Tahoma" w:eastAsia="Times New Roman" w:hAnsi="Tahoma" w:cs="Tahoma"/>
          <w:b/>
          <w:sz w:val="20"/>
          <w:szCs w:val="20"/>
        </w:rPr>
        <w:t>Прочие условия</w:t>
      </w:r>
    </w:p>
    <w:p w:rsidR="009B5B15" w:rsidRPr="0096160F" w:rsidRDefault="009B5B15" w:rsidP="001D3427">
      <w:pPr>
        <w:pStyle w:val="ConsPlusNormal"/>
        <w:numPr>
          <w:ilvl w:val="1"/>
          <w:numId w:val="13"/>
        </w:numPr>
        <w:ind w:left="0" w:firstLine="709"/>
        <w:jc w:val="both"/>
        <w:rPr>
          <w:i w:val="0"/>
        </w:rPr>
      </w:pPr>
      <w:r w:rsidRPr="0096160F">
        <w:rPr>
          <w:i w:val="0"/>
        </w:rPr>
        <w:t>Интеллектуальная собственность</w:t>
      </w:r>
      <w:r w:rsidRPr="0096160F">
        <w:rPr>
          <w:i w:val="0"/>
        </w:rPr>
        <w:tab/>
      </w:r>
    </w:p>
    <w:p w:rsidR="009B5B15" w:rsidRPr="0096160F" w:rsidRDefault="009B5B15" w:rsidP="001D3427">
      <w:pPr>
        <w:pStyle w:val="a8"/>
        <w:numPr>
          <w:ilvl w:val="2"/>
          <w:numId w:val="13"/>
        </w:numPr>
        <w:tabs>
          <w:tab w:val="left" w:pos="284"/>
        </w:tabs>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 xml:space="preserve">Исключительное право на Результат Работ по настоящему Договору, принадлежит Заказчику в полном объеме. Исполнитель не вправе использовать Результат Работ для собственных нужд (ст. 1296 ГК РФ). </w:t>
      </w:r>
    </w:p>
    <w:p w:rsidR="009B5B15" w:rsidRPr="0096160F" w:rsidRDefault="009B5B15" w:rsidP="001D3427">
      <w:pPr>
        <w:tabs>
          <w:tab w:val="left" w:pos="284"/>
        </w:tabs>
        <w:autoSpaceDE w:val="0"/>
        <w:autoSpaceDN w:val="0"/>
        <w:adjustRightInd w:val="0"/>
        <w:spacing w:after="0" w:line="240" w:lineRule="auto"/>
        <w:ind w:firstLine="709"/>
        <w:jc w:val="both"/>
        <w:rPr>
          <w:rFonts w:ascii="Tahoma" w:hAnsi="Tahoma" w:cs="Tahoma"/>
          <w:sz w:val="20"/>
          <w:szCs w:val="20"/>
        </w:rPr>
      </w:pPr>
      <w:r w:rsidRPr="0096160F">
        <w:rPr>
          <w:rFonts w:ascii="Tahoma" w:hAnsi="Tahoma" w:cs="Tahoma"/>
          <w:sz w:val="20"/>
          <w:szCs w:val="20"/>
        </w:rPr>
        <w:t xml:space="preserve">Исключительные права на Результат Работ, указанный в п.1.3. настоящего Договора переходят к Заказчику в момент подписания Сторонами Акта </w:t>
      </w:r>
      <w:r w:rsidRPr="0096160F">
        <w:rPr>
          <w:rFonts w:ascii="Tahoma" w:eastAsia="Times New Roman" w:hAnsi="Tahoma" w:cs="Tahoma"/>
          <w:sz w:val="20"/>
          <w:szCs w:val="20"/>
        </w:rPr>
        <w:t>выполненных работ по форме приложения №3 к Договору.</w:t>
      </w:r>
    </w:p>
    <w:p w:rsidR="009B5B15" w:rsidRPr="0096160F" w:rsidRDefault="009B5B15" w:rsidP="001D3427">
      <w:pPr>
        <w:pStyle w:val="a8"/>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96160F">
        <w:rPr>
          <w:rFonts w:ascii="Tahoma" w:hAnsi="Tahoma" w:cs="Tahoma"/>
          <w:sz w:val="20"/>
          <w:szCs w:val="20"/>
        </w:rPr>
        <w:t>Исполнитель гарантирует, что вся документация, разработанная по Договору, создана в рамках выполнения служебных обязанностей или служебного задания лицами (авторами), которые состоят в трудовых либо гражданско-правовых отношениях с Исполнителем и в силу имеющихся с ними трудовых или иного рода договоров не могут предъявлять каких-либо претензий и исков, вытекающих из прав на использование произведений.</w:t>
      </w:r>
    </w:p>
    <w:p w:rsidR="009B5B15" w:rsidRPr="0096160F" w:rsidRDefault="009B5B15" w:rsidP="001D3427">
      <w:pPr>
        <w:pStyle w:val="a8"/>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96160F">
        <w:rPr>
          <w:rFonts w:ascii="Tahoma" w:hAnsi="Tahoma" w:cs="Tahoma"/>
          <w:sz w:val="20"/>
          <w:szCs w:val="20"/>
        </w:rPr>
        <w:t>Разработанная в рамках выполнения Работ по настоящему Договору документация является собственностью Заказчика и используется Заказчиком по своему усмотрению, в том числе с привлечением третьих лиц, включая отчуждение. Заказчик имеет право самостоятельно, без участия Исполнителя использовать эксплуатационную документацию, в том числе использовать ее при разработке иной документации или Произведений.</w:t>
      </w:r>
    </w:p>
    <w:p w:rsidR="009B5B15" w:rsidRPr="0096160F" w:rsidRDefault="009B5B15" w:rsidP="001D3427">
      <w:pPr>
        <w:pStyle w:val="a8"/>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96160F">
        <w:rPr>
          <w:rFonts w:ascii="Tahoma" w:hAnsi="Tahoma" w:cs="Tahoma"/>
          <w:sz w:val="20"/>
          <w:szCs w:val="20"/>
        </w:rPr>
        <w:t>Исполнитель гарантирует, что Результат Работ не нарушает интеллектуальные права третьих лиц, в том числе авторские и патентные.</w:t>
      </w:r>
    </w:p>
    <w:p w:rsidR="009B5B15" w:rsidRPr="0096160F" w:rsidRDefault="009B5B15" w:rsidP="001D3427">
      <w:pPr>
        <w:pStyle w:val="a8"/>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96160F">
        <w:rPr>
          <w:rFonts w:ascii="Tahoma" w:hAnsi="Tahoma" w:cs="Tahoma"/>
          <w:sz w:val="20"/>
          <w:szCs w:val="20"/>
        </w:rPr>
        <w:t>Исполнитель обязан предоставить Заказчику перечень объектов интеллектуальной собственности, принадлежащих третьим лицам, использование которых предполагается в ходе выполнения Работ.</w:t>
      </w:r>
    </w:p>
    <w:p w:rsidR="009B5B15" w:rsidRPr="0096160F" w:rsidRDefault="009B5B15" w:rsidP="001D3427">
      <w:pPr>
        <w:pStyle w:val="a8"/>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96160F">
        <w:rPr>
          <w:rFonts w:ascii="Tahoma" w:hAnsi="Tahoma" w:cs="Tahoma"/>
          <w:sz w:val="20"/>
          <w:szCs w:val="20"/>
        </w:rPr>
        <w:t xml:space="preserve">Исполнитель вправе использовать при выполнении Работ объекты интеллектуальных прав (Произведения), принадлежащих третьим лицам, только если он получил на это письменное согласие Заказчика и соответствующие разрешения (лицензии) этих лиц. </w:t>
      </w:r>
    </w:p>
    <w:p w:rsidR="009B5B15" w:rsidRPr="0096160F" w:rsidRDefault="009B5B15" w:rsidP="001D3427">
      <w:pPr>
        <w:pStyle w:val="a8"/>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96160F">
        <w:rPr>
          <w:rFonts w:ascii="Tahoma" w:hAnsi="Tahoma" w:cs="Tahoma"/>
          <w:sz w:val="20"/>
          <w:szCs w:val="20"/>
        </w:rPr>
        <w:t>Если в соответствии с действующим законодательством Российской Федерации потребуется регистрация каких-либо объектов интеллектуальной собственности, либо регистрация договора о передаче прав на интеллектуальную собственность, либо выполнение каких-либо иных действий/формальностей, Стороны обязуются добросовестно сотрудничать с тем, чтобы обеспечить скорейшее выполнение необходимых действий/формальностей и обеспечить тем самым реализацию положений, установленных настоящим пунктом. При этом все расходы по такой регистрации или выполнению иных формальностей несет Исполнитель, а такая регистрация или выполнение иных действий/формальностей должны быть завершены до даты передачи Результата Работ. Во избежание сомнений, применительно к таким объектам интеллектуальной собственности, как патенты, Стороны заключат лицензионные договоры, которые во всех отношениях (включая существенные условия таких договоров) должны соответствовать требованиям законодательства Российской Федерации об интеллектуальной собственности, и осуществят регистрацию таких договоров в компетентном государственном органе согласно процедуре, установленной  законодательством Российской Федерации об интеллектуальной собственности.</w:t>
      </w:r>
    </w:p>
    <w:p w:rsidR="009B5B15" w:rsidRPr="0096160F" w:rsidRDefault="009B5B15" w:rsidP="001D3427">
      <w:pPr>
        <w:pStyle w:val="a8"/>
        <w:numPr>
          <w:ilvl w:val="2"/>
          <w:numId w:val="18"/>
        </w:numPr>
        <w:autoSpaceDE w:val="0"/>
        <w:autoSpaceDN w:val="0"/>
        <w:adjustRightInd w:val="0"/>
        <w:ind w:left="0" w:firstLine="709"/>
        <w:jc w:val="both"/>
        <w:rPr>
          <w:rFonts w:ascii="Tahoma" w:hAnsi="Tahoma" w:cs="Tahoma"/>
          <w:b/>
          <w:sz w:val="20"/>
          <w:szCs w:val="20"/>
        </w:rPr>
      </w:pPr>
      <w:r w:rsidRPr="0096160F">
        <w:rPr>
          <w:rFonts w:ascii="Tahoma" w:hAnsi="Tahoma" w:cs="Tahoma"/>
          <w:sz w:val="20"/>
          <w:szCs w:val="20"/>
        </w:rPr>
        <w:t xml:space="preserve">Положения настоящего пункта 12.1. представляют собой исчерпывающий (полный) объем договоренностей Сторон относительно порядка предоставления (передачи) Исполнителем Заказчику имущественных прав на интеллектуальную собственность. Любые иные положения </w:t>
      </w:r>
      <w:r w:rsidRPr="0096160F">
        <w:rPr>
          <w:rFonts w:ascii="Tahoma" w:hAnsi="Tahoma" w:cs="Tahoma"/>
          <w:sz w:val="20"/>
          <w:szCs w:val="20"/>
        </w:rPr>
        <w:lastRenderedPageBreak/>
        <w:t>относительно предоставления Исполнителем Заказчику имущественных прав на интеллектуальную собственность, не урегулир</w:t>
      </w:r>
      <w:r w:rsidR="00A36FD1">
        <w:rPr>
          <w:rFonts w:ascii="Tahoma" w:hAnsi="Tahoma" w:cs="Tahoma"/>
          <w:sz w:val="20"/>
          <w:szCs w:val="20"/>
        </w:rPr>
        <w:t>ованные настоящим пунктом 12.1.</w:t>
      </w:r>
      <w:r w:rsidRPr="0096160F">
        <w:rPr>
          <w:rFonts w:ascii="Tahoma" w:hAnsi="Tahoma" w:cs="Tahoma"/>
          <w:sz w:val="20"/>
          <w:szCs w:val="20"/>
        </w:rPr>
        <w:t xml:space="preserve"> должны быть урегулированы Сторонами в соответствии с законодательством Российской Федерации об интеллектуальной собственности.</w:t>
      </w:r>
    </w:p>
    <w:p w:rsidR="009B5B15" w:rsidRPr="0096160F" w:rsidRDefault="009B5B15" w:rsidP="001D3427">
      <w:pPr>
        <w:pStyle w:val="ConsPlusNormal"/>
        <w:numPr>
          <w:ilvl w:val="1"/>
          <w:numId w:val="18"/>
        </w:numPr>
        <w:ind w:left="0" w:firstLine="709"/>
        <w:jc w:val="both"/>
        <w:rPr>
          <w:i w:val="0"/>
        </w:rPr>
      </w:pPr>
      <w:r w:rsidRPr="0096160F">
        <w:rPr>
          <w:i w:val="0"/>
        </w:rPr>
        <w:t>Обстоятельства непреодолимой силы</w:t>
      </w:r>
    </w:p>
    <w:p w:rsidR="009B5B15" w:rsidRPr="0096160F" w:rsidRDefault="009B5B15" w:rsidP="001D3427">
      <w:pPr>
        <w:pStyle w:val="ConsPlusNormal"/>
        <w:numPr>
          <w:ilvl w:val="2"/>
          <w:numId w:val="19"/>
        </w:numPr>
        <w:ind w:left="0" w:firstLine="709"/>
        <w:jc w:val="both"/>
        <w:rPr>
          <w:i w:val="0"/>
        </w:rPr>
      </w:pPr>
      <w:r w:rsidRPr="0096160F">
        <w:rPr>
          <w:i w:val="0"/>
        </w:rPr>
        <w:t>Стороны освобождаются от ответственности за частичное или полное неисполнение обязательств по Договору, если это неисполнение явилось следствием непреодолимой силы, возникшей после заключения Договора в результате обстоятельств чрезвычайного характера, которые Стороны не могли предвидеть и предотвратить.</w:t>
      </w:r>
    </w:p>
    <w:p w:rsidR="009B5B15" w:rsidRPr="0096160F" w:rsidRDefault="009B5B15" w:rsidP="001D3427">
      <w:pPr>
        <w:spacing w:after="0" w:line="240" w:lineRule="auto"/>
        <w:ind w:firstLine="709"/>
        <w:jc w:val="both"/>
        <w:rPr>
          <w:rFonts w:ascii="Tahoma" w:hAnsi="Tahoma" w:cs="Tahoma"/>
          <w:iCs/>
          <w:sz w:val="20"/>
          <w:szCs w:val="20"/>
        </w:rPr>
      </w:pPr>
      <w:r w:rsidRPr="0096160F">
        <w:rPr>
          <w:rFonts w:ascii="Tahoma" w:hAnsi="Tahoma" w:cs="Tahoma"/>
          <w:iCs/>
          <w:sz w:val="20"/>
          <w:szCs w:val="20"/>
        </w:rPr>
        <w:t>Под обстоятельствами непреодолимой силы (форс-мажорные обстоятельства) понимаются такие обстоятельства, которые возникли после заключения Договора в результате непредвиденных и непредотвратимых событий, неподвластных Сторонам. Форс-мажорными обстоятельствами в рамках Договора понимаются следующие объективно неконтролируемые явления: природные катаклизмы наводнения, землетрясения, ураганы, снежные завалы, молния, оползни и другие стихийные бедствия); техногенные катастрофы; пожары, эпидемии; война и военные действия, объявленные или не объявленные; восстание; революция; мятеж; ядерная реакция или излучение; крупномасштабные забастовки; массовые волнения и беспорядки; террористические акты; действия и акты, издаваемые органами государственной власти, запрещающие или существенным образом ограничивающие исполнение сторонами своих обязательств по Договору и т.д.</w:t>
      </w:r>
    </w:p>
    <w:p w:rsidR="009B5B15" w:rsidRPr="0096160F" w:rsidRDefault="009B5B15" w:rsidP="001D3427">
      <w:pPr>
        <w:pStyle w:val="ConsPlusNormal"/>
        <w:numPr>
          <w:ilvl w:val="2"/>
          <w:numId w:val="19"/>
        </w:numPr>
        <w:tabs>
          <w:tab w:val="left" w:pos="142"/>
        </w:tabs>
        <w:ind w:left="0" w:firstLine="709"/>
        <w:jc w:val="both"/>
        <w:rPr>
          <w:i w:val="0"/>
        </w:rPr>
      </w:pPr>
      <w:r w:rsidRPr="0096160F">
        <w:rPr>
          <w:i w:val="0"/>
        </w:rPr>
        <w:t xml:space="preserve"> При этом пожар и затопление помещений могут быть отнесены к обстоятельствам непреодолимой силы только при условии, что их возникновение связано с природными явлениями стихийного характера, а устранение невозможно по объективным, а не субъективным причинам. Не могут быть признаны непреодолимой силой обстоятельства, наступление которых зависело от воли или действий Стороны обязательства.</w:t>
      </w:r>
    </w:p>
    <w:p w:rsidR="009B5B15" w:rsidRPr="0096160F" w:rsidRDefault="009B5B15" w:rsidP="001D3427">
      <w:pPr>
        <w:pStyle w:val="ConsPlusNormal"/>
        <w:numPr>
          <w:ilvl w:val="2"/>
          <w:numId w:val="19"/>
        </w:numPr>
        <w:tabs>
          <w:tab w:val="left" w:pos="142"/>
        </w:tabs>
        <w:ind w:left="0" w:firstLine="709"/>
        <w:jc w:val="both"/>
        <w:rPr>
          <w:i w:val="0"/>
        </w:rPr>
      </w:pPr>
      <w:r w:rsidRPr="0096160F">
        <w:rPr>
          <w:i w:val="0"/>
        </w:rPr>
        <w:t>Не относится к обстоятельствам непреодолимой силы понижение/повышение температур наружного воздуха в зимнее/летнее время соответственно, атмосферные осадки в виде снега/дождя; противоправные действия третьих лиц; блокировка расчетного счета по любым основаниям; финансово-экономический кризис, недофинансирование и/или иные финансовые затруднения; отсутствие на рынке товаров, необходимых для исполнения обязательства; забастовки, не связанные с крупномасштабными забастовками; нарушение обязательств контрагентами, установление государством ограничений по ввозу или вывозу отдельных видов товаров и продукции («Эмбарго»).</w:t>
      </w:r>
    </w:p>
    <w:p w:rsidR="009B5B15" w:rsidRPr="0096160F" w:rsidRDefault="009B5B15" w:rsidP="001D3427">
      <w:pPr>
        <w:pStyle w:val="ConsPlusNormal"/>
        <w:numPr>
          <w:ilvl w:val="2"/>
          <w:numId w:val="19"/>
        </w:numPr>
        <w:tabs>
          <w:tab w:val="left" w:pos="142"/>
        </w:tabs>
        <w:ind w:left="0" w:firstLine="709"/>
        <w:jc w:val="both"/>
        <w:rPr>
          <w:i w:val="0"/>
        </w:rPr>
      </w:pPr>
      <w:r w:rsidRPr="0096160F">
        <w:rPr>
          <w:i w:val="0"/>
        </w:rPr>
        <w:t>При наступлении обстоятельств, указанных в п.12.2.1 Договора, каждая Сторона должна без промедления, но не позднее 5 (пяти) календарных дней с момента наступления таких обстоятельств известить о них в письменном виде другую Сторону. Извещение должно содержать сведения о характере обстоятельств, а также официальные документы, удостоверяющие наличие этих обстоятельств, и, по возможности, оценку их влияния на возможность исполнения Стороной своих обязательств по Договору.</w:t>
      </w:r>
    </w:p>
    <w:p w:rsidR="009B5B15" w:rsidRPr="0096160F" w:rsidRDefault="009B5B15" w:rsidP="001D3427">
      <w:pPr>
        <w:pStyle w:val="ConsPlusNormal"/>
        <w:numPr>
          <w:ilvl w:val="2"/>
          <w:numId w:val="19"/>
        </w:numPr>
        <w:tabs>
          <w:tab w:val="left" w:pos="142"/>
        </w:tabs>
        <w:ind w:left="0" w:firstLine="709"/>
        <w:jc w:val="both"/>
        <w:rPr>
          <w:i w:val="0"/>
        </w:rPr>
      </w:pPr>
      <w:r w:rsidRPr="0096160F">
        <w:rPr>
          <w:i w:val="0"/>
        </w:rPr>
        <w:t>Сторона, не направившая, либо несвоевременно направившая извещение, предусмотренное в п.12.2.4. Договора, обязана возместить другой Стороне причиненные такой просрочкой убытки.</w:t>
      </w:r>
    </w:p>
    <w:p w:rsidR="009B5B15" w:rsidRPr="0096160F" w:rsidRDefault="009B5B15" w:rsidP="001D3427">
      <w:pPr>
        <w:pStyle w:val="ConsPlusNormal"/>
        <w:numPr>
          <w:ilvl w:val="2"/>
          <w:numId w:val="19"/>
        </w:numPr>
        <w:tabs>
          <w:tab w:val="left" w:pos="142"/>
        </w:tabs>
        <w:ind w:left="0" w:firstLine="709"/>
        <w:jc w:val="both"/>
        <w:rPr>
          <w:i w:val="0"/>
        </w:rPr>
      </w:pPr>
      <w:r w:rsidRPr="0096160F">
        <w:rPr>
          <w:i w:val="0"/>
        </w:rPr>
        <w:t>Неуведомление или несвоевременное уведомление другой Стороны лишает соответствующую Сторону права ссылаться на любое вышеуказанное обстоятельство, как на основание для освобождения от ответственности за неисполнение обязательств.</w:t>
      </w:r>
    </w:p>
    <w:p w:rsidR="009B5B15" w:rsidRPr="0096160F" w:rsidRDefault="009B5B15" w:rsidP="001D3427">
      <w:pPr>
        <w:pStyle w:val="ConsPlusNormal"/>
        <w:numPr>
          <w:ilvl w:val="2"/>
          <w:numId w:val="19"/>
        </w:numPr>
        <w:tabs>
          <w:tab w:val="left" w:pos="142"/>
        </w:tabs>
        <w:ind w:left="0" w:firstLine="709"/>
        <w:jc w:val="both"/>
        <w:rPr>
          <w:i w:val="0"/>
        </w:rPr>
      </w:pPr>
      <w:r w:rsidRPr="0096160F">
        <w:rPr>
          <w:i w:val="0"/>
        </w:rPr>
        <w:t>В случае наступления обстоятельств непреодолимой силы срок выполнения Стороной обязательств по Договору отодвигается соразмерно времени, в течение которого действуют эти обстоятельства и их последствия.</w:t>
      </w:r>
    </w:p>
    <w:p w:rsidR="009B5B15" w:rsidRPr="0096160F" w:rsidRDefault="009B5B15" w:rsidP="001D3427">
      <w:pPr>
        <w:pStyle w:val="ConsPlusNormal"/>
        <w:numPr>
          <w:ilvl w:val="2"/>
          <w:numId w:val="19"/>
        </w:numPr>
        <w:tabs>
          <w:tab w:val="left" w:pos="142"/>
        </w:tabs>
        <w:ind w:left="0" w:firstLine="709"/>
        <w:jc w:val="both"/>
        <w:rPr>
          <w:i w:val="0"/>
        </w:rPr>
      </w:pPr>
      <w:r w:rsidRPr="0096160F">
        <w:rPr>
          <w:i w:val="0"/>
        </w:rPr>
        <w:t>Если обстоятельства непреодолимой силы действуют на протяжении трёх последовательных месяцев и не обнаруживают признаков прекращения, Договор может быть расторгнут одной из Сторон путем направления уведомления другой Стороне.</w:t>
      </w:r>
    </w:p>
    <w:p w:rsidR="009B5B15" w:rsidRPr="0096160F" w:rsidRDefault="009B5B15" w:rsidP="001D3427">
      <w:pPr>
        <w:pStyle w:val="a8"/>
        <w:numPr>
          <w:ilvl w:val="1"/>
          <w:numId w:val="19"/>
        </w:numPr>
        <w:tabs>
          <w:tab w:val="left" w:pos="142"/>
        </w:tabs>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Исполнитель настоящим заверяет и гарантирует, что:</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Исполнитель является юридическим лицом, надлежащим образом зарегистрирован и обладает полной правоспособностью, осуществляет деятельность в соответствии с учредительными документами и законодательством Российской Федерации;</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Исполнитель вправе совершить сделку на условиях Договора, осуществлять свои права и исполнять свои обязанности по Договору, и никакие ограничения не будут возложены органами управления Исполнителя на правомочия Исполнителя по заключению и исполнению Договора;</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lastRenderedPageBreak/>
        <w:t xml:space="preserve">органы/представители Исполнителя, заключающие Договор, наделены должным образом полномочиями на его заключение, и заключением Договора они не нарушают ни одно из положений уставных, внутренних документов и решений органов управления; </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 xml:space="preserve">Исполнитель выполнил все необходимые внутренние процедуры и согласования включая получение всех необходимых разрешений, одобрений, решений органов управления, вышестоящих организаций, учредителей, участников и проч., относительно заключения и исполнения Договора, а также иных связанных с ним сделок и иных юридических действий; </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если в период действия Договора в полномочиях органов/представителей Исполнителя произойдут какие-либо изменения либо произойдет изменение органов/представителей Исполнителя, Исполнитель обязуется предоставить Заказчику соответствующие документальные подтверждения. Если в связи с вышеуказанными изменениями потребуется разрешение и/или одобрение органов управления Исполнителя, Исполнитель обязуется приложить все усилия для получения соответствующих разрешения и/или одобрения своих органов управления и предоставить эти разрешения и/или одобрения Заказчику. Риск неблагоприятных последствий непредставления документального подтверждения несет Исполнитель;</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заключение и исполнение Договора не противоречит и не представляет собой нарушения какого-либо обязательства Исполнителя, проистекающего из какой-либо сделки или иного основания;</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в отношении Исполнителя уполномоченными органами не принято решений о его реорганизации или ликвидации и/или Исполнитель не находится в процедуре реорганизации или ликвидации;</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 xml:space="preserve">Исполнитель является платежеспособным и состоятельным. Термины «платежеспособный и состоятельный» для целей настоящей Статьи означает, что Исполнитель отвечает любому из следующих требований: 1) чистые активы составляют положительную величину, превышающую размер его уставного капитала; 2) способен надлежащим образом исполнять свои обязательства по мере того, как такие обязательства становятся обязательными к исполнению; 3)  не имеет намерения принимать на себя обязательства, исполнение которых он не мог бы осуществить надлежащим образом; 4) в отношении него не имеется возбужденного дела о банкротстве, включая процедуру наблюдения, финансового оздоровления, внешнего управления, конкурсного производства; 5) не отвечает признакам несостоятельности (банкротства); 6) не располагает сведениями о факте подачи кредитором или намерении кредитора подать в отношении лица заявление о признании такого лица банкротом; </w:t>
      </w:r>
    </w:p>
    <w:p w:rsidR="009B5B15" w:rsidRPr="0096160F" w:rsidRDefault="009B5B15" w:rsidP="001D3427">
      <w:pPr>
        <w:numPr>
          <w:ilvl w:val="0"/>
          <w:numId w:val="33"/>
        </w:numPr>
        <w:tabs>
          <w:tab w:val="left" w:pos="-142"/>
          <w:tab w:val="left" w:pos="426"/>
          <w:tab w:val="left" w:pos="1418"/>
        </w:tabs>
        <w:spacing w:after="0" w:line="240" w:lineRule="auto"/>
        <w:ind w:left="0" w:firstLine="709"/>
        <w:jc w:val="both"/>
        <w:rPr>
          <w:rFonts w:ascii="Tahoma" w:hAnsi="Tahoma" w:cs="Tahoma"/>
          <w:sz w:val="20"/>
          <w:szCs w:val="20"/>
        </w:rPr>
      </w:pPr>
      <w:r w:rsidRPr="0096160F">
        <w:rPr>
          <w:rFonts w:ascii="Tahoma" w:hAnsi="Tahoma" w:cs="Tahoma"/>
          <w:sz w:val="20"/>
          <w:szCs w:val="20"/>
        </w:rPr>
        <w:t>не наступил и не имеет места какой-либо факт неисполнения или ненадлежащего исполнения Исполнителем обязательств, по любому иному договору, стороной которого является Исполнитель, в объеме, превышающем 25% (двадцать пять) процентов от балансовой стоимости активов Исполнителя, способный оказать отрицательное воздействие на способность Исполнителя исполнять свои обязательства по Договору;</w:t>
      </w:r>
    </w:p>
    <w:p w:rsidR="009B5B15" w:rsidRPr="0096160F" w:rsidRDefault="009B5B15" w:rsidP="001D3427">
      <w:pPr>
        <w:numPr>
          <w:ilvl w:val="0"/>
          <w:numId w:val="33"/>
        </w:numPr>
        <w:tabs>
          <w:tab w:val="left" w:pos="-142"/>
          <w:tab w:val="left" w:pos="426"/>
          <w:tab w:val="left" w:pos="1418"/>
        </w:tabs>
        <w:spacing w:after="0" w:line="240" w:lineRule="auto"/>
        <w:ind w:left="0" w:firstLine="709"/>
        <w:jc w:val="both"/>
        <w:rPr>
          <w:rFonts w:ascii="Tahoma" w:hAnsi="Tahoma" w:cs="Tahoma"/>
          <w:sz w:val="20"/>
          <w:szCs w:val="20"/>
        </w:rPr>
      </w:pPr>
      <w:r w:rsidRPr="0096160F">
        <w:rPr>
          <w:rFonts w:ascii="Tahoma" w:hAnsi="Tahoma" w:cs="Tahoma"/>
          <w:sz w:val="20"/>
          <w:szCs w:val="20"/>
        </w:rPr>
        <w:t>не принято каких-либо судебных или административных решений о взыскании с Исполнителя денежных средств или иного имущества, сумма или стоимость которых превышает 25% (двадцать пять) процентов от балансовой стоимости активов Исполнителя, и которые могли бы повлечь негативные последствия для исполнения Исполнителем своего обязательства по Договору.</w:t>
      </w:r>
    </w:p>
    <w:p w:rsidR="009B5B15" w:rsidRPr="0096160F" w:rsidRDefault="009B5B15" w:rsidP="001D3427">
      <w:pPr>
        <w:pStyle w:val="a8"/>
        <w:numPr>
          <w:ilvl w:val="0"/>
          <w:numId w:val="33"/>
        </w:numPr>
        <w:tabs>
          <w:tab w:val="left" w:pos="-142"/>
          <w:tab w:val="left" w:pos="851"/>
        </w:tabs>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 xml:space="preserve">предмет Договора и иные существенные условия Договора определены надлежащим образом, положения Договора полностью соответствуют требованиям действующего законодательства Российской Федерации; </w:t>
      </w:r>
    </w:p>
    <w:p w:rsidR="009B5B15" w:rsidRPr="0096160F" w:rsidRDefault="009B5B15" w:rsidP="001D3427">
      <w:pPr>
        <w:pStyle w:val="a8"/>
        <w:numPr>
          <w:ilvl w:val="0"/>
          <w:numId w:val="33"/>
        </w:numPr>
        <w:tabs>
          <w:tab w:val="left" w:pos="-142"/>
        </w:tabs>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Договор является законным, действительным и обязательным для исполнения Исполнителем, а также может быть принудительно исполнен в отношении Исполнителя в соответствии с условиями Договора и положениями законодательства Российской Федерации;</w:t>
      </w:r>
    </w:p>
    <w:p w:rsidR="009B5B15" w:rsidRPr="0096160F" w:rsidRDefault="009B5B15" w:rsidP="001D3427">
      <w:pPr>
        <w:pStyle w:val="a8"/>
        <w:numPr>
          <w:ilvl w:val="0"/>
          <w:numId w:val="33"/>
        </w:numPr>
        <w:ind w:left="0" w:firstLine="709"/>
        <w:jc w:val="both"/>
        <w:rPr>
          <w:rFonts w:ascii="Tahoma" w:eastAsia="Times New Roman" w:hAnsi="Tahoma" w:cs="Tahoma"/>
          <w:kern w:val="24"/>
          <w:sz w:val="20"/>
          <w:szCs w:val="20"/>
          <w:lang w:eastAsia="en-GB"/>
        </w:rPr>
      </w:pPr>
      <w:r w:rsidRPr="0096160F">
        <w:rPr>
          <w:rFonts w:ascii="Tahoma" w:eastAsia="Times New Roman" w:hAnsi="Tahoma" w:cs="Tahoma"/>
          <w:kern w:val="24"/>
          <w:sz w:val="20"/>
          <w:szCs w:val="20"/>
          <w:lang w:eastAsia="en-GB"/>
        </w:rPr>
        <w:t xml:space="preserve">Исполнитель принял на себя связанные с вышеперечисленными обстоятельствами риски, а также полную ответственность за результат Работ; </w:t>
      </w:r>
    </w:p>
    <w:p w:rsidR="009B5B15" w:rsidRPr="0096160F" w:rsidRDefault="009B5B15" w:rsidP="001D3427">
      <w:pPr>
        <w:pStyle w:val="a8"/>
        <w:numPr>
          <w:ilvl w:val="0"/>
          <w:numId w:val="33"/>
        </w:numPr>
        <w:tabs>
          <w:tab w:val="left" w:pos="0"/>
        </w:tabs>
        <w:autoSpaceDE w:val="0"/>
        <w:autoSpaceDN w:val="0"/>
        <w:adjustRightInd w:val="0"/>
        <w:ind w:left="0" w:firstLine="709"/>
        <w:jc w:val="both"/>
        <w:rPr>
          <w:rFonts w:ascii="Tahoma" w:eastAsia="Times New Roman" w:hAnsi="Tahoma" w:cs="Tahoma"/>
          <w:sz w:val="20"/>
          <w:szCs w:val="20"/>
        </w:rPr>
      </w:pPr>
      <w:r w:rsidRPr="0096160F">
        <w:rPr>
          <w:rFonts w:ascii="Tahoma" w:hAnsi="Tahoma" w:cs="Tahoma"/>
          <w:sz w:val="20"/>
          <w:szCs w:val="20"/>
        </w:rPr>
        <w:t>Техническое задание содержит всю необходимую информацию и данные достаточные Исполнителю для выполнения Работ в соответствии с условиями Договора;</w:t>
      </w:r>
    </w:p>
    <w:p w:rsidR="009B5B15" w:rsidRPr="0096160F" w:rsidRDefault="009B5B15" w:rsidP="001D3427">
      <w:pPr>
        <w:pStyle w:val="a8"/>
        <w:numPr>
          <w:ilvl w:val="0"/>
          <w:numId w:val="33"/>
        </w:numPr>
        <w:tabs>
          <w:tab w:val="left" w:pos="0"/>
        </w:tabs>
        <w:autoSpaceDE w:val="0"/>
        <w:autoSpaceDN w:val="0"/>
        <w:adjustRightInd w:val="0"/>
        <w:ind w:left="0" w:firstLine="709"/>
        <w:jc w:val="both"/>
        <w:rPr>
          <w:rFonts w:ascii="Tahoma" w:eastAsia="Times New Roman" w:hAnsi="Tahoma" w:cs="Tahoma"/>
          <w:sz w:val="20"/>
          <w:szCs w:val="20"/>
        </w:rPr>
      </w:pPr>
      <w:r w:rsidRPr="0096160F">
        <w:rPr>
          <w:rFonts w:ascii="Tahoma" w:hAnsi="Tahoma" w:cs="Tahoma"/>
          <w:sz w:val="20"/>
          <w:szCs w:val="20"/>
        </w:rPr>
        <w:t>оценил корректность и адекватность Цены Договора,</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все возможные произведения, входящие в документацию, разработанную по Договору, созданы/будут созданы в рамках выполнения служебных обязанностей или служебного задания лицами (авторами), которые состоят в трудовых либо гражданско-правовых отношениях с Исполнителем и в силу имеющихся с ними трудовых или иного рода договоров не могут предъявлять каких-либо претензий и исков, вытекающих из прав на использование произведений;</w:t>
      </w:r>
    </w:p>
    <w:p w:rsidR="009B5B15" w:rsidRPr="0096160F" w:rsidRDefault="009B5B15" w:rsidP="001D3427">
      <w:pPr>
        <w:pStyle w:val="a8"/>
        <w:numPr>
          <w:ilvl w:val="0"/>
          <w:numId w:val="33"/>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t>вся письменная и устная информация, представленная Исполнителем Заказчику, равно как информация, предоставляемая впоследствии, является и будет являться достоверной и точной во всех существенных аспектах на ту дату, которой датирована информация;</w:t>
      </w:r>
    </w:p>
    <w:p w:rsidR="009B5B15" w:rsidRPr="0096160F" w:rsidRDefault="009B5B15" w:rsidP="001D3427">
      <w:pPr>
        <w:pStyle w:val="a8"/>
        <w:numPr>
          <w:ilvl w:val="2"/>
          <w:numId w:val="19"/>
        </w:numPr>
        <w:autoSpaceDE w:val="0"/>
        <w:autoSpaceDN w:val="0"/>
        <w:adjustRightInd w:val="0"/>
        <w:ind w:left="0" w:firstLine="709"/>
        <w:contextualSpacing w:val="0"/>
        <w:jc w:val="both"/>
        <w:rPr>
          <w:rFonts w:ascii="Tahoma" w:hAnsi="Tahoma" w:cs="Tahoma"/>
          <w:sz w:val="20"/>
          <w:szCs w:val="20"/>
        </w:rPr>
      </w:pPr>
      <w:r w:rsidRPr="0096160F">
        <w:rPr>
          <w:rFonts w:ascii="Tahoma" w:hAnsi="Tahoma" w:cs="Tahoma"/>
          <w:sz w:val="20"/>
          <w:szCs w:val="20"/>
        </w:rPr>
        <w:lastRenderedPageBreak/>
        <w:t>Стороны, в смысле статьи 431.2. Гражданского кодекса Российской Федерации, подтверждают и соглашаются с тем, что указанные в настоящей Статье заверения и гарантии:</w:t>
      </w:r>
    </w:p>
    <w:p w:rsidR="009B5B15" w:rsidRPr="0096160F" w:rsidRDefault="009B5B15" w:rsidP="001D3427">
      <w:pPr>
        <w:pStyle w:val="a8"/>
        <w:numPr>
          <w:ilvl w:val="0"/>
          <w:numId w:val="34"/>
        </w:numPr>
        <w:ind w:left="0" w:firstLine="709"/>
        <w:jc w:val="both"/>
        <w:rPr>
          <w:rFonts w:ascii="Tahoma" w:hAnsi="Tahoma" w:cs="Tahoma"/>
          <w:sz w:val="20"/>
          <w:szCs w:val="20"/>
        </w:rPr>
      </w:pPr>
      <w:r w:rsidRPr="0096160F">
        <w:rPr>
          <w:rFonts w:ascii="Tahoma" w:hAnsi="Tahoma" w:cs="Tahoma"/>
          <w:sz w:val="20"/>
          <w:szCs w:val="20"/>
        </w:rPr>
        <w:t>являются точными и достоверными по сведениям Стороны, предоставляющей соответствующие заявления и гарантии; и</w:t>
      </w:r>
    </w:p>
    <w:p w:rsidR="009B5B15" w:rsidRPr="0096160F" w:rsidRDefault="009B5B15" w:rsidP="001D3427">
      <w:pPr>
        <w:pStyle w:val="a8"/>
        <w:numPr>
          <w:ilvl w:val="0"/>
          <w:numId w:val="34"/>
        </w:numPr>
        <w:ind w:left="0" w:firstLine="709"/>
        <w:jc w:val="both"/>
        <w:rPr>
          <w:rFonts w:ascii="Tahoma" w:hAnsi="Tahoma" w:cs="Tahoma"/>
          <w:sz w:val="20"/>
          <w:szCs w:val="20"/>
        </w:rPr>
      </w:pPr>
      <w:r w:rsidRPr="0096160F">
        <w:rPr>
          <w:rFonts w:ascii="Tahoma" w:hAnsi="Tahoma" w:cs="Tahoma"/>
          <w:sz w:val="20"/>
          <w:szCs w:val="20"/>
        </w:rPr>
        <w:t>составляют сведения, на которые полагается Заказчик при заключении Договора.</w:t>
      </w:r>
    </w:p>
    <w:p w:rsidR="009B5B15" w:rsidRPr="0096160F" w:rsidRDefault="009B5B15" w:rsidP="001D3427">
      <w:pPr>
        <w:pStyle w:val="a8"/>
        <w:numPr>
          <w:ilvl w:val="2"/>
          <w:numId w:val="19"/>
        </w:numPr>
        <w:tabs>
          <w:tab w:val="left" w:pos="142"/>
          <w:tab w:val="left" w:pos="993"/>
        </w:tabs>
        <w:ind w:left="0" w:firstLine="709"/>
        <w:jc w:val="both"/>
        <w:rPr>
          <w:rFonts w:ascii="Tahoma" w:hAnsi="Tahoma" w:cs="Tahoma"/>
          <w:sz w:val="20"/>
          <w:szCs w:val="20"/>
        </w:rPr>
      </w:pPr>
      <w:r w:rsidRPr="0096160F">
        <w:rPr>
          <w:rFonts w:ascii="Tahoma" w:hAnsi="Tahoma" w:cs="Tahoma"/>
          <w:sz w:val="20"/>
          <w:szCs w:val="20"/>
        </w:rPr>
        <w:t xml:space="preserve">Если в период действия Договора изменятся обстоятельства, что повлечет несоответствие заверений и гарантий, Исполнитель обязуется уведомить Заказчика о таких изменениях в течение 3 (трех) рабочих дней с момента наступления таких обстоятельств. </w:t>
      </w:r>
    </w:p>
    <w:p w:rsidR="009B5B15" w:rsidRPr="0096160F" w:rsidRDefault="009B5B15" w:rsidP="001D3427">
      <w:pPr>
        <w:pStyle w:val="a8"/>
        <w:numPr>
          <w:ilvl w:val="2"/>
          <w:numId w:val="19"/>
        </w:numPr>
        <w:tabs>
          <w:tab w:val="left" w:pos="142"/>
          <w:tab w:val="left" w:pos="993"/>
        </w:tabs>
        <w:ind w:left="0" w:firstLine="709"/>
        <w:jc w:val="both"/>
        <w:rPr>
          <w:rFonts w:ascii="Tahoma" w:hAnsi="Tahoma" w:cs="Tahoma"/>
          <w:sz w:val="20"/>
          <w:szCs w:val="20"/>
        </w:rPr>
      </w:pPr>
      <w:r w:rsidRPr="0096160F">
        <w:rPr>
          <w:rFonts w:ascii="Tahoma" w:hAnsi="Tahoma" w:cs="Tahoma"/>
          <w:sz w:val="20"/>
          <w:szCs w:val="20"/>
        </w:rPr>
        <w:t>Если какие-либо указанные в настоящем Приложении заверения или гарантии впоследствии оказываются неточными или неверными, Заказчик вправе по своему выбору отказаться от исполнения Договора и/или требовать от Исполнителя возмещения убытков в полном размере, а Исполнитель обязуется возместить Заказчику любые убытки, понесенные Заказчиком непосредственно в связи с тем, что Заказчик полагался на такие заявления и гарантии, предоставленные Исполнителем.</w:t>
      </w:r>
    </w:p>
    <w:p w:rsidR="009B5B15" w:rsidRPr="0096160F" w:rsidRDefault="009B5B15" w:rsidP="001D3427">
      <w:pPr>
        <w:pStyle w:val="a8"/>
        <w:numPr>
          <w:ilvl w:val="2"/>
          <w:numId w:val="19"/>
        </w:numPr>
        <w:tabs>
          <w:tab w:val="left" w:pos="142"/>
          <w:tab w:val="left" w:pos="993"/>
        </w:tabs>
        <w:ind w:left="0" w:firstLine="709"/>
        <w:jc w:val="both"/>
        <w:rPr>
          <w:rFonts w:ascii="Tahoma" w:hAnsi="Tahoma" w:cs="Tahoma"/>
          <w:sz w:val="20"/>
          <w:szCs w:val="20"/>
        </w:rPr>
      </w:pPr>
      <w:r w:rsidRPr="0096160F">
        <w:rPr>
          <w:rFonts w:ascii="Tahoma" w:hAnsi="Tahoma" w:cs="Tahoma"/>
          <w:sz w:val="20"/>
          <w:szCs w:val="20"/>
        </w:rPr>
        <w:t>Признание недействительным или незаключенным Договора (или его части) не влечет недействительность положения о праве на возмещение ущерба, которое рассматривается Сторонами как отдельное соглашение о возмещении ущерба в случае недостоверности заверений и гарантий данных Исполнителем, в соответствии с настоящим Приложением, что повлекло признание недействительным/незаключенным Договора или его части в судебном порядке.</w:t>
      </w:r>
    </w:p>
    <w:p w:rsidR="009B5B15" w:rsidRPr="0096160F" w:rsidRDefault="009B5B15" w:rsidP="001D3427">
      <w:pPr>
        <w:pStyle w:val="a8"/>
        <w:numPr>
          <w:ilvl w:val="1"/>
          <w:numId w:val="19"/>
        </w:numPr>
        <w:ind w:left="0" w:firstLine="709"/>
        <w:rPr>
          <w:rFonts w:ascii="Tahoma" w:hAnsi="Tahoma" w:cs="Tahoma"/>
          <w:sz w:val="20"/>
          <w:szCs w:val="20"/>
        </w:rPr>
      </w:pPr>
      <w:r w:rsidRPr="0096160F">
        <w:rPr>
          <w:rFonts w:ascii="Tahoma" w:hAnsi="Tahoma" w:cs="Tahoma"/>
          <w:sz w:val="20"/>
          <w:szCs w:val="20"/>
        </w:rPr>
        <w:t>Антикоррупционная оговорка</w:t>
      </w:r>
    </w:p>
    <w:p w:rsidR="009B5B15" w:rsidRPr="0096160F" w:rsidRDefault="009B5B15" w:rsidP="001D3427">
      <w:pPr>
        <w:pStyle w:val="a8"/>
        <w:numPr>
          <w:ilvl w:val="2"/>
          <w:numId w:val="7"/>
        </w:numPr>
        <w:ind w:left="0" w:firstLine="709"/>
        <w:jc w:val="both"/>
        <w:rPr>
          <w:rFonts w:ascii="Tahoma" w:eastAsia="Times New Roman" w:hAnsi="Tahoma" w:cs="Tahoma"/>
          <w:sz w:val="20"/>
          <w:szCs w:val="20"/>
        </w:rPr>
      </w:pPr>
      <w:r w:rsidRPr="0096160F">
        <w:rPr>
          <w:rFonts w:ascii="Tahoma" w:eastAsia="Calibri" w:hAnsi="Tahoma" w:cs="Tahoma"/>
          <w:sz w:val="20"/>
          <w:szCs w:val="20"/>
        </w:rPr>
        <w:t xml:space="preserve">Подписывая настоящий договор, Стороны соглашаются с требованиями Антикоррупционной политики ПАО «Т Плюс», размещенной на сайте в сети Интернет по адресу: </w:t>
      </w:r>
      <w:hyperlink r:id="rId9" w:history="1">
        <w:r w:rsidRPr="0096160F">
          <w:rPr>
            <w:rFonts w:ascii="Tahoma" w:eastAsia="Calibri" w:hAnsi="Tahoma" w:cs="Tahoma"/>
            <w:color w:val="B292CA"/>
            <w:sz w:val="20"/>
            <w:szCs w:val="20"/>
            <w:u w:val="single"/>
          </w:rPr>
          <w:t>https://www.tplusgroup.ru/kso/ethics/</w:t>
        </w:r>
      </w:hyperlink>
      <w:r w:rsidRPr="0096160F">
        <w:rPr>
          <w:rFonts w:ascii="Tahoma" w:eastAsia="Calibri" w:hAnsi="Tahoma" w:cs="Tahoma"/>
          <w:sz w:val="20"/>
          <w:szCs w:val="20"/>
        </w:rPr>
        <w:t>.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9B5B15" w:rsidRPr="0096160F" w:rsidRDefault="009B5B15" w:rsidP="001D3427">
      <w:pPr>
        <w:pStyle w:val="a8"/>
        <w:numPr>
          <w:ilvl w:val="2"/>
          <w:numId w:val="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9B5B15" w:rsidRPr="0096160F" w:rsidRDefault="009B5B15" w:rsidP="001D3427">
      <w:pPr>
        <w:pStyle w:val="a8"/>
        <w:numPr>
          <w:ilvl w:val="2"/>
          <w:numId w:val="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 Каждая из Сторон Договора отказывается от стимулирования каким-либо образом работников другой Стороны, в том числе путем предоставления денежных сумм, подарков, безвозмездного выполнения в их адрес работ (услуг) и другими, не поименованными в настоящем пункте способами, ставящего работника в определенную зависимость и направленного на обеспечение выполнения этим работником каких-либо действий в пользу стимулирующей его Стороны.</w:t>
      </w:r>
    </w:p>
    <w:p w:rsidR="009B5B15" w:rsidRPr="0096160F" w:rsidRDefault="009B5B15" w:rsidP="001D3427">
      <w:pPr>
        <w:pStyle w:val="a8"/>
        <w:tabs>
          <w:tab w:val="left" w:pos="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Под действиями работника, осуществляемыми в пользу стимулирующей его стороны, понимаются:</w:t>
      </w:r>
    </w:p>
    <w:p w:rsidR="009B5B15" w:rsidRPr="0096160F" w:rsidRDefault="009B5B15" w:rsidP="001D3427">
      <w:pPr>
        <w:pStyle w:val="a8"/>
        <w:numPr>
          <w:ilvl w:val="0"/>
          <w:numId w:val="35"/>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предоставление неоправданных преимуществ по сравнению с другими контрагентами;</w:t>
      </w:r>
    </w:p>
    <w:p w:rsidR="009B5B15" w:rsidRPr="0096160F" w:rsidRDefault="009B5B15" w:rsidP="001D3427">
      <w:pPr>
        <w:pStyle w:val="a8"/>
        <w:numPr>
          <w:ilvl w:val="0"/>
          <w:numId w:val="35"/>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предоставление каких-либо гарантий;</w:t>
      </w:r>
    </w:p>
    <w:p w:rsidR="009B5B15" w:rsidRPr="0096160F" w:rsidRDefault="009B5B15" w:rsidP="001D3427">
      <w:pPr>
        <w:pStyle w:val="a8"/>
        <w:numPr>
          <w:ilvl w:val="0"/>
          <w:numId w:val="35"/>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ускорение существующих процедур;</w:t>
      </w:r>
    </w:p>
    <w:p w:rsidR="009B5B15" w:rsidRPr="0096160F" w:rsidRDefault="009B5B15" w:rsidP="001D3427">
      <w:pPr>
        <w:pStyle w:val="a8"/>
        <w:numPr>
          <w:ilvl w:val="0"/>
          <w:numId w:val="35"/>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иные действия, выполняемые работником в рамках должностных обязанностей, но идущие вразрез с принципами прозрачности и открытости взаимоотношений между Сторонами.</w:t>
      </w:r>
    </w:p>
    <w:p w:rsidR="009B5B15" w:rsidRPr="0096160F" w:rsidRDefault="009B5B15" w:rsidP="001D3427">
      <w:pPr>
        <w:pStyle w:val="a8"/>
        <w:numPr>
          <w:ilvl w:val="2"/>
          <w:numId w:val="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В случае возникновения у Стороны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5 (Пяти) рабочих дней с даты направления письменного уведомления.</w:t>
      </w:r>
    </w:p>
    <w:p w:rsidR="009B5B15" w:rsidRPr="0096160F" w:rsidRDefault="009B5B15" w:rsidP="001D3427">
      <w:pPr>
        <w:pStyle w:val="a8"/>
        <w:numPr>
          <w:ilvl w:val="2"/>
          <w:numId w:val="7"/>
        </w:numPr>
        <w:tabs>
          <w:tab w:val="left" w:pos="284"/>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Соглашения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w:t>
      </w:r>
    </w:p>
    <w:p w:rsidR="009B5B15" w:rsidRPr="0096160F" w:rsidRDefault="009B5B15" w:rsidP="001D3427">
      <w:pPr>
        <w:pStyle w:val="a8"/>
        <w:numPr>
          <w:ilvl w:val="2"/>
          <w:numId w:val="7"/>
        </w:numPr>
        <w:tabs>
          <w:tab w:val="left" w:pos="284"/>
        </w:tabs>
        <w:ind w:left="0" w:firstLine="709"/>
        <w:jc w:val="both"/>
        <w:rPr>
          <w:rFonts w:ascii="Tahoma" w:eastAsia="Times New Roman" w:hAnsi="Tahoma" w:cs="Tahoma"/>
          <w:sz w:val="20"/>
          <w:szCs w:val="20"/>
        </w:rPr>
      </w:pPr>
      <w:r w:rsidRPr="0096160F">
        <w:rPr>
          <w:rFonts w:ascii="Tahoma" w:eastAsia="Times New Roman" w:hAnsi="Tahoma" w:cs="Tahoma"/>
          <w:sz w:val="20"/>
          <w:szCs w:val="20"/>
        </w:rPr>
        <w:lastRenderedPageBreak/>
        <w:t>Стороны Договора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rsidR="009B5B15" w:rsidRPr="0096160F" w:rsidRDefault="009B5B15" w:rsidP="001D3427">
      <w:pPr>
        <w:pStyle w:val="a8"/>
        <w:numPr>
          <w:ilvl w:val="2"/>
          <w:numId w:val="7"/>
        </w:numPr>
        <w:tabs>
          <w:tab w:val="left" w:pos="284"/>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Исполнитель обязуется в течение 5 (Пяти) рабочих дней по письменному запросу Заказчика предоставить Заказчику информацию о цепочке собственников Исполнителя, включая бенефициаров, в том числе конечных с приложением подтверждающих документов (далее – Информация).</w:t>
      </w:r>
    </w:p>
    <w:p w:rsidR="009B5B15" w:rsidRPr="0096160F" w:rsidRDefault="009B5B15" w:rsidP="001D3427">
      <w:pPr>
        <w:pStyle w:val="a8"/>
        <w:tabs>
          <w:tab w:val="left" w:pos="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В случае изменений в цепочке собственников Исполнителя, включая бенефициаров, и (или) исполнительных органах Исполнителя, Исполнитель обязуется в течение 5 (Пяти) рабочих дней с даты внесения таких изменений предоставить соответствующую информацию Заказчику.</w:t>
      </w:r>
    </w:p>
    <w:p w:rsidR="009B5B15" w:rsidRPr="0096160F" w:rsidRDefault="009B5B15" w:rsidP="001D3427">
      <w:pPr>
        <w:pStyle w:val="a8"/>
        <w:tabs>
          <w:tab w:val="left" w:pos="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Информация предоставляется на бумажном носителе по форме Приложения №</w:t>
      </w:r>
      <w:r w:rsidR="00821E1E">
        <w:rPr>
          <w:rFonts w:ascii="Tahoma" w:eastAsia="Times New Roman" w:hAnsi="Tahoma" w:cs="Tahoma"/>
          <w:sz w:val="20"/>
          <w:szCs w:val="20"/>
        </w:rPr>
        <w:t>4</w:t>
      </w:r>
      <w:r w:rsidRPr="0096160F">
        <w:rPr>
          <w:rFonts w:ascii="Tahoma" w:eastAsia="Times New Roman" w:hAnsi="Tahoma" w:cs="Tahoma"/>
          <w:sz w:val="20"/>
          <w:szCs w:val="20"/>
        </w:rPr>
        <w:t xml:space="preserve"> к Договору, заверенная подписью должностного лица, являющегося единоличным исполнительным органом Исполнителя или уполномоченным на основании доверенности лицом и направляется в адрес Заказчика путем почтового отправления. Дополнительно Информация предоставляется по электронной почте.</w:t>
      </w:r>
    </w:p>
    <w:p w:rsidR="009B5B15" w:rsidRPr="0096160F" w:rsidRDefault="009B5B15" w:rsidP="001D3427">
      <w:pPr>
        <w:pStyle w:val="a8"/>
        <w:tabs>
          <w:tab w:val="left" w:pos="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Указанное в настоящем пункте условие является существенным условием Договора в соответствии с ч. 1 ст. 432 ГК РФ.</w:t>
      </w:r>
    </w:p>
    <w:p w:rsidR="009B5B15" w:rsidRPr="0096160F" w:rsidRDefault="009B5B15" w:rsidP="001D3427">
      <w:pPr>
        <w:pStyle w:val="a8"/>
        <w:numPr>
          <w:ilvl w:val="2"/>
          <w:numId w:val="7"/>
        </w:numPr>
        <w:tabs>
          <w:tab w:val="left" w:pos="284"/>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Стороны признают, что их возможные неправомерные действия и нарушение антикоррупционных условий Договора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rsidR="009B5B15" w:rsidRPr="0096160F" w:rsidRDefault="009B5B15" w:rsidP="001D3427">
      <w:pPr>
        <w:pStyle w:val="a8"/>
        <w:numPr>
          <w:ilvl w:val="2"/>
          <w:numId w:val="7"/>
        </w:numPr>
        <w:tabs>
          <w:tab w:val="left" w:pos="156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Стороны гарантируют осуществление надлежащего разбирательства по представленным в рамках исполнения Договора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rsidR="009B5B15" w:rsidRPr="0096160F" w:rsidRDefault="009B5B15" w:rsidP="001D3427">
      <w:pPr>
        <w:pStyle w:val="a8"/>
        <w:numPr>
          <w:ilvl w:val="2"/>
          <w:numId w:val="7"/>
        </w:numPr>
        <w:tabs>
          <w:tab w:val="left" w:pos="156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Стороны гарантируют полную конфиденциальность при исполнении антикоррупционных условий Договора,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rsidR="009B5B15" w:rsidRPr="0096160F" w:rsidRDefault="009B5B15" w:rsidP="001D3427">
      <w:pPr>
        <w:pStyle w:val="a8"/>
        <w:numPr>
          <w:ilvl w:val="2"/>
          <w:numId w:val="7"/>
        </w:numPr>
        <w:tabs>
          <w:tab w:val="left" w:pos="1701"/>
        </w:tabs>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В случае отказа Исполнителя от предоставления Информации согласно п.12.4.7. настоящего Договора, фактического непредставления такой информации, представления Информации с нарушением сроков, установленных в Договоре, или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 </w:t>
      </w:r>
    </w:p>
    <w:p w:rsidR="009B5B15" w:rsidRPr="0096160F" w:rsidRDefault="009B5B15" w:rsidP="001D3427">
      <w:pPr>
        <w:pStyle w:val="a8"/>
        <w:numPr>
          <w:ilvl w:val="2"/>
          <w:numId w:val="7"/>
        </w:numPr>
        <w:ind w:firstLine="555"/>
        <w:jc w:val="both"/>
        <w:rPr>
          <w:rFonts w:ascii="Tahoma" w:eastAsia="Times New Roman" w:hAnsi="Tahoma" w:cs="Tahoma"/>
          <w:sz w:val="20"/>
          <w:szCs w:val="20"/>
        </w:rPr>
      </w:pPr>
      <w:r w:rsidRPr="0096160F">
        <w:rPr>
          <w:rFonts w:ascii="Tahoma" w:eastAsia="Times New Roman" w:hAnsi="Tahoma" w:cs="Tahoma"/>
          <w:sz w:val="20"/>
          <w:szCs w:val="20"/>
        </w:rPr>
        <w:t>В случае предоставления Информации не в полном объеме (т.е. непредставления какой-либо информации, указанной в форме (Приложение №4) Заказчик направляет повторный запрос о предоставлении Информации по форме, указанной в п. 12.4.7. Договора, дополненной отсутствующей информацией, с указанием сроков ее предоставления. В случае непредставления такой информации, нарушения сроков ее предоставления, а также предоставления недостоверной информации Заказчик вправе в одностороннем порядке отказаться от исполнения Договора.</w:t>
      </w:r>
    </w:p>
    <w:p w:rsidR="009B5B15" w:rsidRPr="0096160F" w:rsidRDefault="009B5B15" w:rsidP="001D3427">
      <w:pPr>
        <w:pStyle w:val="a8"/>
        <w:numPr>
          <w:ilvl w:val="1"/>
          <w:numId w:val="7"/>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Уступка прав и обязательств по Договору</w:t>
      </w:r>
    </w:p>
    <w:p w:rsidR="009B5B15" w:rsidRPr="0096160F" w:rsidRDefault="009B5B15" w:rsidP="001D3427">
      <w:pPr>
        <w:pStyle w:val="a8"/>
        <w:numPr>
          <w:ilvl w:val="2"/>
          <w:numId w:val="7"/>
        </w:numPr>
        <w:tabs>
          <w:tab w:val="left" w:pos="284"/>
          <w:tab w:val="left" w:pos="851"/>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При отсутствии письменного согласия Заказчика Исполнитель не вправе:</w:t>
      </w:r>
    </w:p>
    <w:p w:rsidR="009B5B15" w:rsidRPr="0096160F" w:rsidRDefault="009B5B15" w:rsidP="001D3427">
      <w:pPr>
        <w:pStyle w:val="a8"/>
        <w:numPr>
          <w:ilvl w:val="0"/>
          <w:numId w:val="36"/>
        </w:numPr>
        <w:tabs>
          <w:tab w:val="left" w:pos="284"/>
          <w:tab w:val="left" w:pos="1134"/>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переводить свои обязательства (в том числе долги) на третье лицо;</w:t>
      </w:r>
    </w:p>
    <w:p w:rsidR="009B5B15" w:rsidRPr="0096160F" w:rsidRDefault="009B5B15" w:rsidP="001D3427">
      <w:pPr>
        <w:pStyle w:val="a8"/>
        <w:numPr>
          <w:ilvl w:val="0"/>
          <w:numId w:val="36"/>
        </w:numPr>
        <w:tabs>
          <w:tab w:val="left" w:pos="284"/>
          <w:tab w:val="left" w:pos="1134"/>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уступать третьим лицам и (или) обременять права (требования) к Заказчику,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9B5B15" w:rsidRPr="0096160F" w:rsidRDefault="009B5B15" w:rsidP="001D3427">
      <w:pPr>
        <w:pStyle w:val="a8"/>
        <w:numPr>
          <w:ilvl w:val="0"/>
          <w:numId w:val="36"/>
        </w:numPr>
        <w:tabs>
          <w:tab w:val="left" w:pos="284"/>
          <w:tab w:val="left" w:pos="1134"/>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передавать (уступать) третьим лицам и (или) обременять права в отношении каких-либо имущественных прав в отношении Результата Услуг\Предмета Договора;</w:t>
      </w:r>
    </w:p>
    <w:p w:rsidR="009B5B15" w:rsidRPr="0096160F" w:rsidRDefault="009B5B15" w:rsidP="001D3427">
      <w:pPr>
        <w:pStyle w:val="a8"/>
        <w:numPr>
          <w:ilvl w:val="0"/>
          <w:numId w:val="36"/>
        </w:numPr>
        <w:tabs>
          <w:tab w:val="left" w:pos="284"/>
          <w:tab w:val="left" w:pos="1134"/>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заключать иные сделки, в результате которых возникает или может возникнуть обременения прав (требований) Исполнителя к Заказчику по Договору, и (или) иные обременения, касающиеся Результата Услуг/Предмета Договора.</w:t>
      </w:r>
    </w:p>
    <w:p w:rsidR="009B5B15" w:rsidRPr="0096160F" w:rsidRDefault="009B5B15" w:rsidP="001D3427">
      <w:pPr>
        <w:pStyle w:val="a8"/>
        <w:numPr>
          <w:ilvl w:val="2"/>
          <w:numId w:val="7"/>
        </w:numPr>
        <w:tabs>
          <w:tab w:val="left" w:pos="156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Стороны особо отмечают, что Заказчик на свое усмотрение принимает решение о выдаче или отказе в выдаче Исполнителю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Заказчика выдать такое согласие.</w:t>
      </w:r>
    </w:p>
    <w:p w:rsidR="009B5B15" w:rsidRPr="0096160F" w:rsidRDefault="009B5B15" w:rsidP="001D3427">
      <w:pPr>
        <w:pStyle w:val="a8"/>
        <w:numPr>
          <w:ilvl w:val="2"/>
          <w:numId w:val="7"/>
        </w:numPr>
        <w:tabs>
          <w:tab w:val="left" w:pos="1560"/>
        </w:tabs>
        <w:ind w:left="0" w:firstLine="709"/>
        <w:jc w:val="both"/>
        <w:rPr>
          <w:rFonts w:ascii="Tahoma" w:eastAsia="Times New Roman" w:hAnsi="Tahoma" w:cs="Tahoma"/>
          <w:sz w:val="20"/>
          <w:szCs w:val="20"/>
        </w:rPr>
      </w:pPr>
      <w:r w:rsidRPr="0096160F">
        <w:rPr>
          <w:rFonts w:ascii="Tahoma" w:eastAsia="Times New Roman" w:hAnsi="Tahoma" w:cs="Tahoma"/>
          <w:sz w:val="20"/>
          <w:szCs w:val="20"/>
        </w:rPr>
        <w:lastRenderedPageBreak/>
        <w:t>В случае нарушения вышеуказанных ограничений, в том числе заключения сделок, без письменного согласия Заказчика, Исполнитель  обязан выплатить Заказчику штраф в размере, равном сумме (стоимости) уступленных, обремененных прав (требований) или имущественных прав в отношении Результата оказанных Услуг по такой сделке, а в случае невозможности определить сумму (стоимость) уступленных, обремененных прав (требований) или имущественных прав в отношении Результата выполненных работ, штраф составляет 10 %(десять процентов) от Цены Договора.</w:t>
      </w:r>
    </w:p>
    <w:p w:rsidR="009B5B15" w:rsidRPr="0096160F" w:rsidRDefault="009B5B15" w:rsidP="001D3427">
      <w:pPr>
        <w:pStyle w:val="a8"/>
        <w:numPr>
          <w:ilvl w:val="2"/>
          <w:numId w:val="7"/>
        </w:numPr>
        <w:tabs>
          <w:tab w:val="left" w:pos="1560"/>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Исполнителя в соответствии с настоящей статьей Договора, к Исполнителю не будет применяться ответственность, установленная Договором.</w:t>
      </w:r>
    </w:p>
    <w:p w:rsidR="009B5B15" w:rsidRPr="0096160F" w:rsidRDefault="009B5B15" w:rsidP="001D3427">
      <w:pPr>
        <w:pStyle w:val="a8"/>
        <w:numPr>
          <w:ilvl w:val="1"/>
          <w:numId w:val="7"/>
        </w:numPr>
        <w:tabs>
          <w:tab w:val="left" w:pos="1560"/>
        </w:tabs>
        <w:ind w:left="0" w:firstLine="709"/>
        <w:jc w:val="both"/>
        <w:rPr>
          <w:rFonts w:ascii="Tahoma" w:eastAsia="Times New Roman" w:hAnsi="Tahoma" w:cs="Tahoma"/>
          <w:sz w:val="20"/>
          <w:szCs w:val="20"/>
        </w:rPr>
      </w:pPr>
      <w:r w:rsidRPr="0096160F">
        <w:rPr>
          <w:rFonts w:ascii="Tahoma" w:hAnsi="Tahoma" w:cs="Tahoma"/>
          <w:sz w:val="20"/>
          <w:szCs w:val="20"/>
        </w:rPr>
        <w:t xml:space="preserve">Конфиденциальность </w:t>
      </w:r>
    </w:p>
    <w:p w:rsidR="009B5B15" w:rsidRPr="0096160F" w:rsidRDefault="009B5B15" w:rsidP="001D3427">
      <w:pPr>
        <w:pStyle w:val="a8"/>
        <w:tabs>
          <w:tab w:val="left" w:pos="284"/>
        </w:tabs>
        <w:ind w:left="0" w:firstLine="709"/>
        <w:jc w:val="both"/>
        <w:rPr>
          <w:rFonts w:ascii="Tahoma" w:hAnsi="Tahoma" w:cs="Tahoma"/>
          <w:sz w:val="20"/>
          <w:szCs w:val="20"/>
        </w:rPr>
      </w:pPr>
      <w:r w:rsidRPr="0096160F">
        <w:rPr>
          <w:rFonts w:ascii="Tahoma" w:hAnsi="Tahoma" w:cs="Tahoma"/>
          <w:sz w:val="20"/>
          <w:szCs w:val="20"/>
        </w:rPr>
        <w:t xml:space="preserve">Стороны обязуются соблюдать конфиденциальность в отношении коммерческой, технической, финансовой информации, полученной им друг от друга в ходе исполнения договора, любой информации, относящейся к результатам Работ, а </w:t>
      </w:r>
      <w:r w:rsidRPr="0096160F">
        <w:rPr>
          <w:rFonts w:ascii="Tahoma" w:hAnsi="Tahoma" w:cs="Tahoma"/>
          <w:bCs/>
          <w:sz w:val="20"/>
          <w:szCs w:val="20"/>
        </w:rPr>
        <w:t>также в отношении предшествующей информации, необходимой для выполнения обязательств по договору</w:t>
      </w:r>
      <w:r w:rsidRPr="0096160F">
        <w:rPr>
          <w:rFonts w:ascii="Tahoma" w:hAnsi="Tahoma" w:cs="Tahoma"/>
          <w:sz w:val="20"/>
          <w:szCs w:val="20"/>
        </w:rPr>
        <w:t xml:space="preserve"> на условиях настоящего пункта:</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Под конфиденциальной информацией (далее – Конфиденциальная информация) Стороны понимают документированную информацию, в отношении любой из Сторон, ее аффилированных лиц и клиентов, их бизнеса, стратегии развития, организационной структуры и системы материально-технического обеспечения, информация, имеющая финансовый, экономический, маркетинговый, плановый, научно-технический, производственный характер, аналитические материалы, подборки сведений, исследования, документы по Договору, а также любая иная информация, имеющая действительную или потенциальную ценность в силу неизвестности ее третьим лицам, не предназначенная для широкого распространения и/или использования неограниченным кругом лиц и имеющая статус конфиденциальной в соответствии с особыми в ней оговорками </w:t>
      </w:r>
      <w:r w:rsidRPr="0096160F">
        <w:rPr>
          <w:rFonts w:ascii="Tahoma" w:hAnsi="Tahoma" w:cs="Tahoma"/>
          <w:color w:val="000000"/>
          <w:sz w:val="20"/>
          <w:szCs w:val="20"/>
        </w:rPr>
        <w:t>и помеченная раскрывающей стороной грифом "Конфиденциально" и/или "Коммерческая тайна".</w:t>
      </w:r>
    </w:p>
    <w:p w:rsidR="009B5B15" w:rsidRPr="0096160F" w:rsidRDefault="009B5B15" w:rsidP="001D3427">
      <w:pPr>
        <w:tabs>
          <w:tab w:val="left" w:pos="284"/>
          <w:tab w:val="left" w:pos="720"/>
          <w:tab w:val="num" w:pos="1080"/>
        </w:tabs>
        <w:spacing w:after="0" w:line="240" w:lineRule="auto"/>
        <w:ind w:firstLine="709"/>
        <w:jc w:val="both"/>
        <w:rPr>
          <w:rFonts w:ascii="Tahoma" w:eastAsia="Times New Roman" w:hAnsi="Tahoma" w:cs="Tahoma"/>
          <w:color w:val="000000"/>
          <w:sz w:val="20"/>
          <w:szCs w:val="20"/>
        </w:rPr>
      </w:pPr>
      <w:r w:rsidRPr="0096160F">
        <w:rPr>
          <w:rFonts w:ascii="Tahoma" w:eastAsia="Times New Roman" w:hAnsi="Tahoma" w:cs="Tahoma"/>
          <w:color w:val="000000"/>
          <w:sz w:val="20"/>
          <w:szCs w:val="20"/>
        </w:rPr>
        <w:t>Не относится к Конфиденциальной информации:</w:t>
      </w:r>
    </w:p>
    <w:p w:rsidR="009B5B15" w:rsidRPr="0096160F" w:rsidRDefault="009B5B15" w:rsidP="001D3427">
      <w:pPr>
        <w:pStyle w:val="a8"/>
        <w:numPr>
          <w:ilvl w:val="0"/>
          <w:numId w:val="37"/>
        </w:numPr>
        <w:tabs>
          <w:tab w:val="left" w:pos="284"/>
          <w:tab w:val="left" w:pos="720"/>
          <w:tab w:val="num" w:pos="1080"/>
        </w:tabs>
        <w:ind w:left="0" w:firstLine="709"/>
        <w:jc w:val="both"/>
        <w:rPr>
          <w:rFonts w:ascii="Tahoma" w:eastAsia="Times New Roman" w:hAnsi="Tahoma" w:cs="Tahoma"/>
          <w:color w:val="000000"/>
          <w:sz w:val="20"/>
          <w:szCs w:val="20"/>
        </w:rPr>
      </w:pPr>
      <w:r w:rsidRPr="0096160F">
        <w:rPr>
          <w:rFonts w:ascii="Tahoma" w:eastAsia="Times New Roman" w:hAnsi="Tahoma" w:cs="Tahoma"/>
          <w:color w:val="000000"/>
          <w:sz w:val="20"/>
          <w:szCs w:val="20"/>
        </w:rPr>
        <w:t>информация и/или материалы, которые, хотя и относятся к Договору, но на момент их раскрытия Сторонами являются (но не в результате каких-либо действий, связанных с неисполнением обязательств Сторонами по Договору) общедоступными,</w:t>
      </w:r>
    </w:p>
    <w:p w:rsidR="009B5B15" w:rsidRPr="0096160F" w:rsidRDefault="009B5B15" w:rsidP="001D3427">
      <w:pPr>
        <w:pStyle w:val="a8"/>
        <w:numPr>
          <w:ilvl w:val="0"/>
          <w:numId w:val="37"/>
        </w:numPr>
        <w:tabs>
          <w:tab w:val="left" w:pos="284"/>
          <w:tab w:val="left" w:pos="720"/>
          <w:tab w:val="num" w:pos="1080"/>
        </w:tabs>
        <w:ind w:left="0" w:firstLine="709"/>
        <w:jc w:val="both"/>
        <w:rPr>
          <w:rFonts w:ascii="Tahoma" w:eastAsia="Times New Roman" w:hAnsi="Tahoma" w:cs="Tahoma"/>
          <w:color w:val="000000"/>
          <w:sz w:val="20"/>
          <w:szCs w:val="20"/>
        </w:rPr>
      </w:pPr>
      <w:r w:rsidRPr="0096160F">
        <w:rPr>
          <w:rFonts w:ascii="Tahoma" w:eastAsia="Times New Roman" w:hAnsi="Tahoma" w:cs="Tahoma"/>
          <w:color w:val="000000"/>
          <w:sz w:val="20"/>
          <w:szCs w:val="20"/>
        </w:rPr>
        <w:t>информация или материалы, относящиеся к Договору, в отношении которых Сторона может доказать, что они находились в распоряжении Стороны или в распоряжении аффилированного лица Стороны на момент их раскрытия, и не были получены прямо или косвенно в соответствии с обязательством о сохранении конфиденциальности согласно условиям настоящего пункта;</w:t>
      </w:r>
    </w:p>
    <w:p w:rsidR="009B5B15" w:rsidRPr="0096160F" w:rsidRDefault="009B5B15" w:rsidP="001D3427">
      <w:pPr>
        <w:pStyle w:val="a8"/>
        <w:numPr>
          <w:ilvl w:val="0"/>
          <w:numId w:val="37"/>
        </w:numPr>
        <w:tabs>
          <w:tab w:val="left" w:pos="284"/>
          <w:tab w:val="left" w:pos="720"/>
          <w:tab w:val="num" w:pos="1080"/>
        </w:tabs>
        <w:ind w:left="0" w:firstLine="709"/>
        <w:jc w:val="both"/>
        <w:rPr>
          <w:rFonts w:ascii="Tahoma" w:eastAsia="Times New Roman" w:hAnsi="Tahoma" w:cs="Tahoma"/>
          <w:color w:val="000000"/>
          <w:sz w:val="20"/>
          <w:szCs w:val="20"/>
        </w:rPr>
      </w:pPr>
      <w:r w:rsidRPr="0096160F">
        <w:rPr>
          <w:rFonts w:ascii="Tahoma" w:eastAsia="Times New Roman" w:hAnsi="Tahoma" w:cs="Tahoma"/>
          <w:color w:val="000000"/>
          <w:sz w:val="20"/>
          <w:szCs w:val="20"/>
        </w:rPr>
        <w:t>информация, которая в соответствии с действующим законодательством Российской Федерации не может составлять коммерческую тайну;</w:t>
      </w:r>
    </w:p>
    <w:p w:rsidR="009B5B15" w:rsidRPr="0096160F" w:rsidRDefault="009B5B15" w:rsidP="001D3427">
      <w:pPr>
        <w:pStyle w:val="a8"/>
        <w:numPr>
          <w:ilvl w:val="0"/>
          <w:numId w:val="37"/>
        </w:numPr>
        <w:tabs>
          <w:tab w:val="left" w:pos="284"/>
          <w:tab w:val="left" w:pos="720"/>
          <w:tab w:val="num" w:pos="1080"/>
        </w:tabs>
        <w:ind w:left="0" w:firstLine="709"/>
        <w:jc w:val="both"/>
        <w:rPr>
          <w:rFonts w:ascii="Tahoma" w:eastAsia="Times New Roman" w:hAnsi="Tahoma" w:cs="Tahoma"/>
          <w:color w:val="000000"/>
          <w:sz w:val="20"/>
          <w:szCs w:val="20"/>
        </w:rPr>
      </w:pPr>
      <w:r w:rsidRPr="0096160F">
        <w:rPr>
          <w:rFonts w:ascii="Tahoma" w:eastAsia="Times New Roman" w:hAnsi="Tahoma" w:cs="Tahoma"/>
          <w:color w:val="000000"/>
          <w:sz w:val="20"/>
          <w:szCs w:val="20"/>
        </w:rPr>
        <w:t>информация, которая была самостоятельно разработана принимающей стороной без доступа к Конфиденциальной информации и без использования Конфиденциальной информации;</w:t>
      </w:r>
    </w:p>
    <w:p w:rsidR="009B5B15" w:rsidRPr="0096160F" w:rsidRDefault="009B5B15" w:rsidP="001D3427">
      <w:pPr>
        <w:pStyle w:val="a8"/>
        <w:numPr>
          <w:ilvl w:val="0"/>
          <w:numId w:val="37"/>
        </w:numPr>
        <w:tabs>
          <w:tab w:val="left" w:pos="284"/>
          <w:tab w:val="left" w:pos="720"/>
          <w:tab w:val="num" w:pos="1080"/>
        </w:tabs>
        <w:ind w:left="0" w:firstLine="709"/>
        <w:jc w:val="both"/>
        <w:rPr>
          <w:rFonts w:ascii="Tahoma" w:eastAsia="Times New Roman" w:hAnsi="Tahoma" w:cs="Tahoma"/>
          <w:color w:val="000000"/>
          <w:sz w:val="20"/>
          <w:szCs w:val="20"/>
        </w:rPr>
      </w:pPr>
      <w:r w:rsidRPr="0096160F">
        <w:rPr>
          <w:rFonts w:ascii="Tahoma" w:eastAsia="Times New Roman" w:hAnsi="Tahoma" w:cs="Tahoma"/>
          <w:color w:val="000000"/>
          <w:sz w:val="20"/>
          <w:szCs w:val="20"/>
        </w:rPr>
        <w:t>информация, которая на момент ее передачи принимающей стороне не была обозначена Раскрывающей стороной как конфиденциальная в порядке, установленном настоящим пунктом.</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Передача Конфиденциальной информации осуществляется раскрывающей стороной Принимающей стороне путем передачи Конфиденциальной информации,</w:t>
      </w:r>
      <w:r w:rsidRPr="0096160F">
        <w:rPr>
          <w:rFonts w:ascii="Tahoma" w:hAnsi="Tahoma" w:cs="Tahoma"/>
          <w:color w:val="FF0000"/>
          <w:sz w:val="20"/>
          <w:szCs w:val="20"/>
        </w:rPr>
        <w:t xml:space="preserve"> </w:t>
      </w:r>
      <w:r w:rsidRPr="0096160F">
        <w:rPr>
          <w:rFonts w:ascii="Tahoma" w:hAnsi="Tahoma" w:cs="Tahoma"/>
          <w:color w:val="000000"/>
          <w:sz w:val="20"/>
          <w:szCs w:val="20"/>
        </w:rPr>
        <w:t>помеченной Раскрывающей стороной грифом "Конфиденциально" и/или "Коммерческая тайна",</w:t>
      </w:r>
      <w:r w:rsidRPr="0096160F">
        <w:rPr>
          <w:rFonts w:ascii="Tahoma" w:hAnsi="Tahoma" w:cs="Tahoma"/>
          <w:sz w:val="20"/>
          <w:szCs w:val="20"/>
        </w:rPr>
        <w:t xml:space="preserve"> на бумажном либо электронном носителе, а также любым иным, согласованным Сторонами, способом передачи информации, позволяющим обеспечить конфиденциальность передаваемой информации и возможность идентификации отправителя Конфиденциальной информации, а также подтвердить факт передачи Конфиденциальной информации Раскрывающей стороной и факт получения такой информации Принимающей стороной.</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Передача Конфиденциальной информации должна сопровождаться:</w:t>
      </w:r>
    </w:p>
    <w:p w:rsidR="009B5B15" w:rsidRPr="0096160F" w:rsidRDefault="009B5B15" w:rsidP="001D3427">
      <w:pPr>
        <w:numPr>
          <w:ilvl w:val="0"/>
          <w:numId w:val="14"/>
        </w:numPr>
        <w:tabs>
          <w:tab w:val="left" w:pos="-142"/>
        </w:tabs>
        <w:spacing w:after="0" w:line="240" w:lineRule="auto"/>
        <w:ind w:left="0" w:firstLine="709"/>
        <w:jc w:val="both"/>
        <w:rPr>
          <w:rFonts w:ascii="Tahoma" w:eastAsia="Times New Roman" w:hAnsi="Tahoma" w:cs="Tahoma"/>
          <w:sz w:val="20"/>
          <w:szCs w:val="20"/>
        </w:rPr>
      </w:pPr>
      <w:r w:rsidRPr="0096160F">
        <w:rPr>
          <w:rFonts w:ascii="Tahoma" w:eastAsia="Times New Roman" w:hAnsi="Tahoma" w:cs="Tahoma"/>
          <w:sz w:val="20"/>
          <w:szCs w:val="20"/>
        </w:rPr>
        <w:t>в случае передачи Конфиденциальной информации на бумажных или электронных носителях - оформлением Сторонами актов приема-передачи документов или электронных носителей информации;</w:t>
      </w:r>
    </w:p>
    <w:p w:rsidR="009B5B15" w:rsidRPr="0096160F" w:rsidRDefault="009B5B15" w:rsidP="001D3427">
      <w:pPr>
        <w:numPr>
          <w:ilvl w:val="0"/>
          <w:numId w:val="14"/>
        </w:numPr>
        <w:tabs>
          <w:tab w:val="left" w:pos="-142"/>
        </w:tabs>
        <w:spacing w:after="0" w:line="240" w:lineRule="auto"/>
        <w:ind w:left="0" w:firstLine="709"/>
        <w:jc w:val="both"/>
        <w:rPr>
          <w:rFonts w:ascii="Tahoma" w:eastAsia="Times New Roman" w:hAnsi="Tahoma" w:cs="Tahoma"/>
          <w:sz w:val="20"/>
          <w:szCs w:val="20"/>
        </w:rPr>
      </w:pPr>
      <w:r w:rsidRPr="0096160F">
        <w:rPr>
          <w:rFonts w:ascii="Tahoma" w:eastAsia="Times New Roman" w:hAnsi="Tahoma" w:cs="Tahoma"/>
          <w:sz w:val="20"/>
          <w:szCs w:val="20"/>
        </w:rPr>
        <w:t>в случае передачи Конфиденциальной информации по электронным видам связи - получением раскрывающей стороной по электронным видам связи, использованным для передачи информации, сообщения о получении Конфиденциальной информации принимающей стороной;</w:t>
      </w:r>
    </w:p>
    <w:p w:rsidR="009B5B15" w:rsidRPr="0096160F" w:rsidRDefault="009B5B15" w:rsidP="001D3427">
      <w:pPr>
        <w:numPr>
          <w:ilvl w:val="0"/>
          <w:numId w:val="14"/>
        </w:numPr>
        <w:tabs>
          <w:tab w:val="left" w:pos="-142"/>
        </w:tabs>
        <w:spacing w:after="0" w:line="240" w:lineRule="auto"/>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в случае передачи Конфиденциальной информации в устной форме, конфиденциальная информация подлежит обязательному документированию в течение 5 (пяти) </w:t>
      </w:r>
      <w:r w:rsidRPr="0096160F">
        <w:rPr>
          <w:rFonts w:ascii="Tahoma" w:eastAsia="Times New Roman" w:hAnsi="Tahoma" w:cs="Tahoma"/>
          <w:sz w:val="20"/>
          <w:szCs w:val="20"/>
        </w:rPr>
        <w:lastRenderedPageBreak/>
        <w:t>календарных дней раскрывающей стороной, с обязательным последующим представлением Принимающей стороне по акту приема-передачи копии составленного документа с соответствующим грифом или ограничительной пометкой.</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Принимающая сторона вправе передавать Конфиденциальную информацию своим Аффилированным лицам, представителям, которым такая информация необходима для работы в целях исполнения Договора.</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 Без ущерба для положений настоящего пункта, Стороны допускают разрешенное использование Документации и передачу ее аффилированным лицам, представителям и Исполнителям</w:t>
      </w:r>
      <w:r w:rsidRPr="0096160F">
        <w:rPr>
          <w:rStyle w:val="aa"/>
          <w:rFonts w:ascii="Tahoma" w:hAnsi="Tahoma" w:cs="Tahoma"/>
          <w:sz w:val="20"/>
          <w:szCs w:val="20"/>
        </w:rPr>
        <w:t xml:space="preserve"> </w:t>
      </w:r>
      <w:r w:rsidRPr="0096160F">
        <w:rPr>
          <w:rFonts w:ascii="Tahoma" w:hAnsi="Tahoma" w:cs="Tahoma"/>
          <w:sz w:val="20"/>
          <w:szCs w:val="20"/>
        </w:rPr>
        <w:t>в той степени, в которой это необходимо в целях исполнения Договора и/или использования документации.</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 передаче Конфиденциальной информации принимающая сторона обязана указать Аффилированным лицам, представителям и Исполнителям на конфиденциальный характер такой информации и обязанность обеспечить, в том числе, путем заключения соглашений о конфиденциальности и неразглашении информации, соответствующий режим защиты информации от несанкционированного доступа со стороны третьих лиц, предполагающий ограниченный круг лиц, допущенных к работе с Конфиденциальной информацией, разрешение на копирование документов, содержащих Конфиденциальную информацию, в количестве необходимом для выполнения своих служебных обязанностей, и уничтожение сделанных копий при отпадении такой необходимости, ограничение копирования Конфиденциальной информации, представленной в электронном виде.</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 Принимающая сторона несет ответственность за действия (бездействие) своих аффилированных лиц, представителей и Исполнителей, получивших доступ к Конфиденциальной информации, повлекшие разглашение Конфиденциальной информации.  </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Принимающая сторона принимает на себя следующие обязательства:</w:t>
      </w:r>
    </w:p>
    <w:p w:rsidR="009B5B15" w:rsidRPr="0096160F" w:rsidRDefault="009B5B15" w:rsidP="001D3427">
      <w:pPr>
        <w:pStyle w:val="a8"/>
        <w:numPr>
          <w:ilvl w:val="0"/>
          <w:numId w:val="38"/>
        </w:numPr>
        <w:tabs>
          <w:tab w:val="left" w:pos="-142"/>
        </w:tabs>
        <w:ind w:left="0" w:firstLine="709"/>
        <w:jc w:val="both"/>
        <w:rPr>
          <w:rFonts w:ascii="Tahoma" w:hAnsi="Tahoma" w:cs="Tahoma"/>
          <w:sz w:val="20"/>
          <w:szCs w:val="20"/>
        </w:rPr>
      </w:pPr>
      <w:r w:rsidRPr="0096160F">
        <w:rPr>
          <w:rFonts w:ascii="Tahoma" w:hAnsi="Tahoma" w:cs="Tahoma"/>
          <w:sz w:val="20"/>
          <w:szCs w:val="20"/>
        </w:rPr>
        <w:t>обеспечить хранение Конфиденциальной информации, исключающее доступ к данной информации Третьих лиц с той же степенью тщательности, которую она проявляет по отношению к собственной Конфиденциальной информации в целях предотвращения ее несанкционированного использования, распространения или опубликования;</w:t>
      </w:r>
    </w:p>
    <w:p w:rsidR="009B5B15" w:rsidRPr="0096160F" w:rsidRDefault="009B5B15" w:rsidP="001D3427">
      <w:pPr>
        <w:pStyle w:val="a8"/>
        <w:numPr>
          <w:ilvl w:val="0"/>
          <w:numId w:val="38"/>
        </w:numPr>
        <w:tabs>
          <w:tab w:val="left" w:pos="-142"/>
        </w:tabs>
        <w:ind w:left="0" w:firstLine="709"/>
        <w:jc w:val="both"/>
        <w:rPr>
          <w:rFonts w:ascii="Tahoma" w:hAnsi="Tahoma" w:cs="Tahoma"/>
          <w:sz w:val="20"/>
          <w:szCs w:val="20"/>
        </w:rPr>
      </w:pPr>
      <w:r w:rsidRPr="0096160F">
        <w:rPr>
          <w:rFonts w:ascii="Tahoma" w:hAnsi="Tahoma" w:cs="Tahoma"/>
          <w:sz w:val="20"/>
          <w:szCs w:val="20"/>
        </w:rPr>
        <w:t>принимать все предусмотренные законодательством меры для установления в отношении Конфиденциальной информации режима коммерческой тайны, а также, по возможности, средства и методы технической защиты Конфиденциальной информации.</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Принимающая сторона не вправе без письменного разрешения раскрывающей стороны разглашать или иным образом раскрывать Конфиденциальную информацию третьим лицам.</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Принимающая сторона обязана сообщить раскрывающей стороне о допущенном либо ставшем ей известном факте разглашения Конфиденциальной информации или угрозы разглашения, незаконном получении или незаконном использовании Конфиденциальной информации третьими лицами в течение того дня, когда принимающей стороной была получена указанная информация, либо в исключительном случае - на следующий после получения указанной информации день.</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Принимающая сторона обязана </w:t>
      </w:r>
      <w:r w:rsidRPr="0096160F">
        <w:rPr>
          <w:rFonts w:ascii="Tahoma" w:hAnsi="Tahoma" w:cs="Tahoma"/>
          <w:color w:val="000000"/>
          <w:sz w:val="20"/>
          <w:szCs w:val="20"/>
        </w:rPr>
        <w:t>сообщать по письменному запросу раскрывающей стороне о мерах, принимаемых для защиты конфиденциальности переданной информации.</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Принимающая сторона обязуется не передавать конфиденциальную информацию по открытым каналам телефонной, телеграфной и факсимильной связи, а также с использованием сети </w:t>
      </w:r>
      <w:r w:rsidRPr="0096160F">
        <w:rPr>
          <w:rFonts w:ascii="Tahoma" w:hAnsi="Tahoma" w:cs="Tahoma"/>
          <w:sz w:val="20"/>
          <w:szCs w:val="20"/>
          <w:lang w:val="en-US"/>
        </w:rPr>
        <w:t>Internet</w:t>
      </w:r>
      <w:r w:rsidRPr="0096160F">
        <w:rPr>
          <w:rFonts w:ascii="Tahoma" w:hAnsi="Tahoma" w:cs="Tahoma"/>
          <w:sz w:val="20"/>
          <w:szCs w:val="20"/>
        </w:rPr>
        <w:t xml:space="preserve"> без принятия соответствующих мер информационной защиты, удовлетворяющих обе Стороны.</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Принимающая сторона обязана предоставить раскрывающей стороне при подписании Договора доверенности (или список, заверенный руководителем принимающей стороны) сотрудников, уполномоченных принимать передаваемую в рамках Договора конфиденциальную информацию и подписывать акты приема-передачи.</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Не является разглашением Конфиденциальной информации раскрытие любой из Сторон Конфиденциальной информации, которая:</w:t>
      </w:r>
    </w:p>
    <w:p w:rsidR="009B5B15" w:rsidRPr="0096160F" w:rsidRDefault="009B5B15" w:rsidP="001D3427">
      <w:pPr>
        <w:pStyle w:val="a8"/>
        <w:numPr>
          <w:ilvl w:val="0"/>
          <w:numId w:val="39"/>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законно являлась или стала </w:t>
      </w:r>
      <w:r w:rsidR="0047400F" w:rsidRPr="0096160F">
        <w:rPr>
          <w:rFonts w:ascii="Tahoma" w:eastAsia="Times New Roman" w:hAnsi="Tahoma" w:cs="Tahoma"/>
          <w:sz w:val="20"/>
          <w:szCs w:val="20"/>
        </w:rPr>
        <w:t>известна,</w:t>
      </w:r>
      <w:r w:rsidRPr="0096160F">
        <w:rPr>
          <w:rFonts w:ascii="Tahoma" w:eastAsia="Times New Roman" w:hAnsi="Tahoma" w:cs="Tahoma"/>
          <w:sz w:val="20"/>
          <w:szCs w:val="20"/>
        </w:rPr>
        <w:t xml:space="preserve"> или доступна принимающей стороне до ее получения от Раскрывающей стороны;</w:t>
      </w:r>
    </w:p>
    <w:p w:rsidR="009B5B15" w:rsidRPr="0096160F" w:rsidRDefault="009B5B15" w:rsidP="001D3427">
      <w:pPr>
        <w:pStyle w:val="a8"/>
        <w:numPr>
          <w:ilvl w:val="0"/>
          <w:numId w:val="39"/>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 xml:space="preserve">без каких-либо ограничений доведена раскрывающей стороной до сведения третьего лица, а также является или стала известной третьим лицам в результате </w:t>
      </w:r>
      <w:r w:rsidR="0047400F" w:rsidRPr="0096160F">
        <w:rPr>
          <w:rFonts w:ascii="Tahoma" w:eastAsia="Times New Roman" w:hAnsi="Tahoma" w:cs="Tahoma"/>
          <w:sz w:val="20"/>
          <w:szCs w:val="20"/>
        </w:rPr>
        <w:t>иных правомерных</w:t>
      </w:r>
      <w:r w:rsidRPr="0096160F">
        <w:rPr>
          <w:rFonts w:ascii="Tahoma" w:eastAsia="Times New Roman" w:hAnsi="Tahoma" w:cs="Tahoma"/>
          <w:sz w:val="20"/>
          <w:szCs w:val="20"/>
        </w:rPr>
        <w:t xml:space="preserve"> или противоправных деяний (действий, бездействия) раскрывающей стороны;</w:t>
      </w:r>
    </w:p>
    <w:p w:rsidR="009B5B15" w:rsidRPr="0096160F" w:rsidRDefault="009B5B15" w:rsidP="001D3427">
      <w:pPr>
        <w:pStyle w:val="a8"/>
        <w:numPr>
          <w:ilvl w:val="0"/>
          <w:numId w:val="39"/>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независимо подготовлена принимающей стороной без какого-либо обращения к Конфиденциальной информации;</w:t>
      </w:r>
    </w:p>
    <w:p w:rsidR="009B5B15" w:rsidRPr="0096160F" w:rsidRDefault="009B5B15" w:rsidP="001D3427">
      <w:pPr>
        <w:pStyle w:val="a8"/>
        <w:numPr>
          <w:ilvl w:val="0"/>
          <w:numId w:val="39"/>
        </w:numPr>
        <w:ind w:left="0" w:firstLine="709"/>
        <w:jc w:val="both"/>
        <w:rPr>
          <w:rFonts w:ascii="Tahoma" w:eastAsia="Times New Roman" w:hAnsi="Tahoma" w:cs="Tahoma"/>
          <w:sz w:val="20"/>
          <w:szCs w:val="20"/>
        </w:rPr>
      </w:pPr>
      <w:r w:rsidRPr="0096160F">
        <w:rPr>
          <w:rFonts w:ascii="Tahoma" w:eastAsia="Times New Roman" w:hAnsi="Tahoma" w:cs="Tahoma"/>
          <w:sz w:val="20"/>
          <w:szCs w:val="20"/>
        </w:rPr>
        <w:t>разрешена к раскрытию письменным разрешением раскрывающей Стороны;</w:t>
      </w:r>
    </w:p>
    <w:p w:rsidR="009B5B15" w:rsidRPr="0096160F" w:rsidRDefault="009B5B15" w:rsidP="001D3427">
      <w:pPr>
        <w:pStyle w:val="a8"/>
        <w:numPr>
          <w:ilvl w:val="0"/>
          <w:numId w:val="39"/>
        </w:numPr>
        <w:ind w:left="0" w:firstLine="709"/>
        <w:jc w:val="both"/>
        <w:rPr>
          <w:rFonts w:ascii="Tahoma" w:eastAsia="Times New Roman" w:hAnsi="Tahoma" w:cs="Tahoma"/>
          <w:sz w:val="20"/>
          <w:szCs w:val="20"/>
        </w:rPr>
      </w:pPr>
      <w:r w:rsidRPr="0096160F">
        <w:rPr>
          <w:rFonts w:ascii="Tahoma" w:eastAsia="Times New Roman" w:hAnsi="Tahoma" w:cs="Tahoma"/>
          <w:sz w:val="20"/>
          <w:szCs w:val="20"/>
        </w:rPr>
        <w:lastRenderedPageBreak/>
        <w:t>является общедоступной по состоянию на дату подписания Договора или стала общедоступной после его подписания без нарушения положений настоящего пункта.</w:t>
      </w:r>
    </w:p>
    <w:p w:rsidR="009B5B15" w:rsidRPr="0096160F" w:rsidRDefault="009B5B15" w:rsidP="001D3427">
      <w:pPr>
        <w:pStyle w:val="a8"/>
        <w:numPr>
          <w:ilvl w:val="2"/>
          <w:numId w:val="15"/>
        </w:numPr>
        <w:ind w:left="0" w:firstLine="709"/>
        <w:jc w:val="both"/>
        <w:rPr>
          <w:rFonts w:ascii="Tahoma" w:hAnsi="Tahoma" w:cs="Tahoma"/>
          <w:sz w:val="20"/>
          <w:szCs w:val="20"/>
        </w:rPr>
      </w:pPr>
      <w:r w:rsidRPr="0096160F">
        <w:rPr>
          <w:rFonts w:ascii="Tahoma" w:hAnsi="Tahoma" w:cs="Tahoma"/>
          <w:sz w:val="20"/>
          <w:szCs w:val="20"/>
        </w:rPr>
        <w:t xml:space="preserve">Если принимающая сторона будет обязана в силу закона раскрыть какую-либо Конфиденциальную информацию, то принимающая сторона обязана предварительно до раскрытия Конфиденциальной информации уведомить раскрывающую сторону о наступлении соответствующего события, с которым связана необходимость раскрытия Конфиденциальной информации, а также об условиях и сроках раскрытия Конфиденциальной информации, а при невозможности направления предварительного уведомления – незамедлительно после раскрытия </w:t>
      </w:r>
      <w:r w:rsidRPr="0096160F">
        <w:rPr>
          <w:rFonts w:ascii="Tahoma" w:hAnsi="Tahoma" w:cs="Tahoma"/>
          <w:color w:val="000000"/>
          <w:sz w:val="20"/>
          <w:szCs w:val="20"/>
        </w:rPr>
        <w:t>при условии, что направление такого уведомления не нарушает законодательства и/или нормативных актов, регулирующих действия Сторон и/или лица, запрашивающего данную информацию.</w:t>
      </w:r>
      <w:r w:rsidRPr="0096160F">
        <w:rPr>
          <w:rFonts w:ascii="Tahoma" w:hAnsi="Tahoma" w:cs="Tahoma"/>
          <w:sz w:val="20"/>
          <w:szCs w:val="20"/>
        </w:rPr>
        <w:t xml:space="preserve"> Принимающая сторона обязуется обеспечить раскрытие только той части Конфиденциальной информации, раскрытие которой необходимо в силу применения положений действующего законодательства Российской Федерации, нормативных актов Банка России, вступивших в законную силу решений судов соответствующей юрисдикции либо законных требований компетентных органов государственной власти и управления.</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Принимающая сторона по письменному требованию раскрывающей стороны обязана в течение 10 (десяти) рабочих дней с даты получения соответствующего требования Раскрывающей стороны возвратить ей или уничтожить все документы и их копии, а также иные носители и их копии, содержащие Конфиденциальную информацию</w:t>
      </w:r>
      <w:r w:rsidRPr="0096160F">
        <w:rPr>
          <w:rFonts w:ascii="Tahoma" w:hAnsi="Tahoma" w:cs="Tahoma"/>
          <w:color w:val="000000"/>
          <w:sz w:val="20"/>
          <w:szCs w:val="20"/>
        </w:rPr>
        <w:t xml:space="preserve">, за исключением случаев, когда уничтожение документов (копий), содержащих Конфиденциальную информацию, не может быть произведено в соответствии с действующим законодательством Российской Федерации и/или нормативными актами, регулирующими деятельность Сторон. </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В случае ликвидации принимающей стороны до момента завершения ее ликвидации принимающая сторона обязана возвратить Раскрывающей стороне все документы, полученные ей по Договору и содержащие Конфиденциальную информацию.</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В случае реорганизации принимающей стороны, все правопреемники этой Принимающей стороны обязаны исполнять обязательства, предусмотренные настоящим пунктом.</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При проведении расследования фактов разглашения конфиденциальной информации или обстоятельств, свидетельствующих об угрозе такого разглашения, раскрывающая сторона, вправе направлять к принимающей стороне уполномоченных лиц – специалистов в области защиты информации. Пострадавшая сторона проводит расследование за свой счет, и в случае обнаружения доказательств вины другой стороны, требует возмещения, как понесенных убытков, так и расходов по привлечению специалистов; виновная сторона обязуется компенсировать понесенные пострадавшей стороной убытки и расходы по привлечению специалистов в течение 30 (тридцати) календарных дней с даты предъявления соответствующего требования.</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color w:val="000000"/>
          <w:sz w:val="20"/>
          <w:szCs w:val="20"/>
        </w:rPr>
        <w:t xml:space="preserve">Раскрывающая сторона имеет право: </w:t>
      </w:r>
    </w:p>
    <w:p w:rsidR="009B5B15" w:rsidRPr="0096160F" w:rsidRDefault="009B5B15" w:rsidP="001D3427">
      <w:pPr>
        <w:pStyle w:val="a8"/>
        <w:numPr>
          <w:ilvl w:val="0"/>
          <w:numId w:val="40"/>
        </w:numPr>
        <w:tabs>
          <w:tab w:val="left" w:pos="284"/>
          <w:tab w:val="left" w:pos="709"/>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устанавливать, изменять и отменять в письменной форме режим конфиденциальности для переданной информации;</w:t>
      </w:r>
    </w:p>
    <w:p w:rsidR="009B5B15" w:rsidRPr="0096160F" w:rsidRDefault="009B5B15" w:rsidP="001D3427">
      <w:pPr>
        <w:pStyle w:val="a8"/>
        <w:numPr>
          <w:ilvl w:val="0"/>
          <w:numId w:val="40"/>
        </w:numPr>
        <w:tabs>
          <w:tab w:val="left" w:pos="284"/>
          <w:tab w:val="left" w:pos="709"/>
        </w:tabs>
        <w:ind w:left="0" w:firstLine="709"/>
        <w:jc w:val="both"/>
        <w:rPr>
          <w:rFonts w:ascii="Tahoma" w:eastAsia="Times New Roman" w:hAnsi="Tahoma" w:cs="Tahoma"/>
          <w:sz w:val="20"/>
          <w:szCs w:val="20"/>
        </w:rPr>
      </w:pPr>
      <w:r w:rsidRPr="0096160F">
        <w:rPr>
          <w:rFonts w:ascii="Tahoma" w:eastAsia="Times New Roman" w:hAnsi="Tahoma" w:cs="Tahoma"/>
          <w:sz w:val="20"/>
          <w:szCs w:val="20"/>
        </w:rPr>
        <w:t>разрешать или запрещать доступ к конфиденциальной информации, определять порядок и условия доступа к этой информации третьих лиц;</w:t>
      </w:r>
    </w:p>
    <w:p w:rsidR="009B5B15" w:rsidRPr="0096160F" w:rsidRDefault="009B5B15" w:rsidP="001D3427">
      <w:pPr>
        <w:pStyle w:val="a8"/>
        <w:numPr>
          <w:ilvl w:val="0"/>
          <w:numId w:val="40"/>
        </w:numPr>
        <w:tabs>
          <w:tab w:val="left" w:pos="284"/>
          <w:tab w:val="left" w:pos="709"/>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защищать в установленном действующим законодательством Российской Федерации порядке свои права в случае разглашения, незаконного получения или незаконного использования третьими лицами конфиденциальной информации, в том числе требовать возмещения убытков, причиненных в связи с нарушением прав раскрывающей стороны;</w:t>
      </w:r>
    </w:p>
    <w:p w:rsidR="009B5B15" w:rsidRPr="0096160F" w:rsidRDefault="009B5B15" w:rsidP="001D3427">
      <w:pPr>
        <w:pStyle w:val="a8"/>
        <w:numPr>
          <w:ilvl w:val="0"/>
          <w:numId w:val="40"/>
        </w:numPr>
        <w:tabs>
          <w:tab w:val="left" w:pos="284"/>
          <w:tab w:val="left" w:pos="709"/>
        </w:tabs>
        <w:ind w:left="0" w:firstLine="709"/>
        <w:jc w:val="both"/>
        <w:rPr>
          <w:rFonts w:ascii="Tahoma" w:eastAsia="Times New Roman" w:hAnsi="Tahoma" w:cs="Tahoma"/>
          <w:sz w:val="20"/>
          <w:szCs w:val="20"/>
        </w:rPr>
      </w:pPr>
      <w:r w:rsidRPr="0096160F">
        <w:rPr>
          <w:rFonts w:ascii="Tahoma" w:eastAsia="Times New Roman" w:hAnsi="Tahoma" w:cs="Tahoma"/>
          <w:sz w:val="20"/>
          <w:szCs w:val="20"/>
        </w:rPr>
        <w:t>проводить проверки соблюдения принимающей стороной обязательств по защите Конфиденциальной информации, а также проводить расследования фактов разглашения Конфиденциальной информации или обстоятельств, свидетельствующих об угрозе такого разглашения. При этом раскрывающая сторона вправе привлекать специалистов в области защиты информации, а также, независимых экспертов.</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Каждая Сторона настоящим признает, что несанкционированное раскрытие или использование Конфиденциальной информации принимающей стороной может нанести существенный ущерб Раскрывающей стороне как имущественный (убытки), так и неимущественный (деловая репутация раскрывающей стороны, а также честь и достоинство представителей раскрывающей стороны).</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Принимающая сторона несет ответственность за невыполнение (как умышленное, так и по неосторожности) или ненадлежащее выполнение обязательств по настоящему пункту и обязуется в случае нарушения настоящего пункта по требованию раскрывающей стороны уплатить неустойку в </w:t>
      </w:r>
      <w:r w:rsidR="0047400F" w:rsidRPr="0096160F">
        <w:rPr>
          <w:rFonts w:ascii="Tahoma" w:hAnsi="Tahoma" w:cs="Tahoma"/>
          <w:sz w:val="20"/>
          <w:szCs w:val="20"/>
        </w:rPr>
        <w:t>размере 100</w:t>
      </w:r>
      <w:r w:rsidRPr="0096160F">
        <w:rPr>
          <w:rFonts w:ascii="Tahoma" w:hAnsi="Tahoma" w:cs="Tahoma"/>
          <w:sz w:val="20"/>
          <w:szCs w:val="20"/>
        </w:rPr>
        <w:t> 000 (сто тысяч) рублей.</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Помимо уплаты неустойки принимающая сторона обязуется возместить раскрывающей стороне причиненные убытки в полном объеме (реальный ущерб и упущенную </w:t>
      </w:r>
      <w:r w:rsidRPr="0096160F">
        <w:rPr>
          <w:rFonts w:ascii="Tahoma" w:hAnsi="Tahoma" w:cs="Tahoma"/>
          <w:sz w:val="20"/>
          <w:szCs w:val="20"/>
        </w:rPr>
        <w:lastRenderedPageBreak/>
        <w:t xml:space="preserve">выгоду), а также осуществить все необходимые действия по восстановлению нарушенных прав Раскрывающей стороны, ее представителей в соответствии с действующим законодательством Российской Федерации. Размер выплаченной неустойки зачитывается в счет возмещения убытков. </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Положение о конфиденциальности действует в течение 3 (трех) лет с момента заключения Договора.</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 xml:space="preserve">До истечения срока предупреждения Стороны обязаны вернуть друг другу полученную Конфиденциальную информацию либо с письменного разрешения Стороны, раскрывшей Конфиденциальную информацию, уничтожить все документы и их копии, либо иные носители Конфиденциальной информации, </w:t>
      </w:r>
      <w:r w:rsidRPr="0096160F">
        <w:rPr>
          <w:rFonts w:ascii="Tahoma" w:hAnsi="Tahoma" w:cs="Tahoma"/>
          <w:color w:val="000000"/>
          <w:sz w:val="20"/>
          <w:szCs w:val="20"/>
        </w:rPr>
        <w:t xml:space="preserve">за исключением случаев, когда уничтожение документов (копий), содержащих Конфиденциальную информацию, не может быть произведено в соответствии с действующим законодательством Российской Федерации и/или нормативными актами, регулирующими деятельность Сторон. </w:t>
      </w:r>
      <w:r w:rsidRPr="0096160F">
        <w:rPr>
          <w:rFonts w:ascii="Tahoma" w:hAnsi="Tahoma" w:cs="Tahoma"/>
          <w:sz w:val="20"/>
          <w:szCs w:val="20"/>
        </w:rPr>
        <w:t>По истечении срока предупреждения положения настоящего пункта прекращают свое действие.</w:t>
      </w:r>
    </w:p>
    <w:p w:rsidR="009B5B15" w:rsidRPr="0096160F" w:rsidRDefault="009B5B15" w:rsidP="001D3427">
      <w:pPr>
        <w:pStyle w:val="a8"/>
        <w:numPr>
          <w:ilvl w:val="2"/>
          <w:numId w:val="15"/>
        </w:numPr>
        <w:tabs>
          <w:tab w:val="left" w:pos="284"/>
        </w:tabs>
        <w:ind w:left="0" w:firstLine="709"/>
        <w:jc w:val="both"/>
        <w:rPr>
          <w:rFonts w:ascii="Tahoma" w:hAnsi="Tahoma" w:cs="Tahoma"/>
          <w:sz w:val="20"/>
          <w:szCs w:val="20"/>
        </w:rPr>
      </w:pPr>
      <w:r w:rsidRPr="0096160F">
        <w:rPr>
          <w:rFonts w:ascii="Tahoma" w:hAnsi="Tahoma" w:cs="Tahoma"/>
          <w:sz w:val="20"/>
          <w:szCs w:val="20"/>
        </w:rPr>
        <w:t>В случае расторжения Договора по любому основанию обязательства Сторон по неразглашению Конфиденциальной информации сохраняются в течение 3 (трех) лет со дня расторжения Договора, если иное не будет согласовано Сторонами при расторжении Договора.</w:t>
      </w:r>
    </w:p>
    <w:p w:rsidR="009B5B15" w:rsidRPr="0096160F" w:rsidRDefault="009B5B15" w:rsidP="001D3427">
      <w:pPr>
        <w:pStyle w:val="a8"/>
        <w:numPr>
          <w:ilvl w:val="1"/>
          <w:numId w:val="15"/>
        </w:numPr>
        <w:ind w:left="0" w:firstLine="709"/>
        <w:rPr>
          <w:rFonts w:ascii="Tahoma" w:hAnsi="Tahoma" w:cs="Tahoma"/>
          <w:sz w:val="20"/>
          <w:szCs w:val="20"/>
        </w:rPr>
      </w:pPr>
      <w:r w:rsidRPr="0096160F">
        <w:rPr>
          <w:rFonts w:ascii="Tahoma" w:hAnsi="Tahoma" w:cs="Tahoma"/>
          <w:sz w:val="20"/>
          <w:szCs w:val="20"/>
        </w:rPr>
        <w:t>Электронный документооборот:</w:t>
      </w:r>
    </w:p>
    <w:p w:rsidR="009B5B15" w:rsidRPr="0096160F" w:rsidRDefault="009B5B15" w:rsidP="001D3427">
      <w:pPr>
        <w:pStyle w:val="a8"/>
        <w:numPr>
          <w:ilvl w:val="2"/>
          <w:numId w:val="16"/>
        </w:numPr>
        <w:ind w:left="0" w:firstLine="709"/>
        <w:jc w:val="both"/>
        <w:rPr>
          <w:rFonts w:ascii="Tahoma" w:hAnsi="Tahoma" w:cs="Tahoma"/>
          <w:sz w:val="20"/>
          <w:szCs w:val="20"/>
        </w:rPr>
      </w:pPr>
      <w:r w:rsidRPr="0096160F">
        <w:rPr>
          <w:rFonts w:ascii="Tahoma" w:hAnsi="Tahoma" w:cs="Tahoma"/>
          <w:sz w:val="20"/>
          <w:szCs w:val="20"/>
        </w:rPr>
        <w:t xml:space="preserve">Стороны пришли к соглашению о возможности направления и получения документов, связанных с исполнением настоящего Договора, </w:t>
      </w:r>
      <w:r w:rsidRPr="0096160F">
        <w:rPr>
          <w:rFonts w:ascii="Tahoma" w:hAnsi="Tahoma" w:cs="Tahoma"/>
          <w:color w:val="000000"/>
          <w:sz w:val="20"/>
          <w:szCs w:val="20"/>
        </w:rPr>
        <w:t xml:space="preserve">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(в случае изменения Оператора ЭДО Заказчиком в адрес </w:t>
      </w:r>
      <w:r w:rsidRPr="0096160F">
        <w:rPr>
          <w:rFonts w:ascii="Tahoma" w:hAnsi="Tahoma" w:cs="Tahoma"/>
          <w:color w:val="000000"/>
          <w:sz w:val="20"/>
          <w:szCs w:val="20"/>
          <w:lang w:eastAsia="en-US"/>
        </w:rPr>
        <w:t>Исполнителя</w:t>
      </w:r>
      <w:r w:rsidRPr="0096160F">
        <w:rPr>
          <w:rFonts w:ascii="Tahoma" w:hAnsi="Tahoma" w:cs="Tahoma"/>
          <w:color w:val="000000"/>
          <w:sz w:val="20"/>
          <w:szCs w:val="20"/>
        </w:rPr>
        <w:t xml:space="preserve"> будет направлено уведомление), </w:t>
      </w:r>
      <w:r w:rsidRPr="0096160F">
        <w:rPr>
          <w:rFonts w:ascii="Tahoma" w:hAnsi="Tahoma" w:cs="Tahoma"/>
          <w:sz w:val="20"/>
          <w:szCs w:val="20"/>
        </w:rPr>
        <w:t xml:space="preserve">а именно: счетов-фактур, актов выполненных работ в утвержденных форматах универсальных передаточных документов и универсальных корректировочных документов согласно Приказам ФНС России </w:t>
      </w:r>
      <w:r w:rsidRPr="0096160F">
        <w:rPr>
          <w:rFonts w:ascii="Tahoma" w:eastAsia="Times New Roman" w:hAnsi="Tahoma" w:cs="Tahoma"/>
          <w:color w:val="000000"/>
          <w:sz w:val="20"/>
          <w:szCs w:val="20"/>
        </w:rPr>
        <w:t>от 12.10.2020 N ЕД</w:t>
      </w:r>
      <w:r w:rsidRPr="0096160F">
        <w:rPr>
          <w:rFonts w:ascii="Tahoma" w:eastAsia="Times New Roman" w:hAnsi="Tahoma" w:cs="Tahoma"/>
          <w:color w:val="000000"/>
          <w:sz w:val="20"/>
          <w:szCs w:val="20"/>
        </w:rPr>
        <w:noBreakHyphen/>
        <w:t>7</w:t>
      </w:r>
      <w:r w:rsidRPr="0096160F">
        <w:rPr>
          <w:rFonts w:ascii="Tahoma" w:eastAsia="Times New Roman" w:hAnsi="Tahoma" w:cs="Tahoma"/>
          <w:color w:val="000000"/>
          <w:sz w:val="20"/>
          <w:szCs w:val="20"/>
        </w:rPr>
        <w:noBreakHyphen/>
        <w:t>26/736@, №ММВ-7-15/820@ от 19.12.2018 (либо документам, принятым в замену указанных приказов ФНС России);</w:t>
      </w:r>
      <w:r w:rsidRPr="0096160F">
        <w:rPr>
          <w:rFonts w:ascii="Tahoma" w:hAnsi="Tahoma" w:cs="Tahoma"/>
          <w:sz w:val="20"/>
          <w:szCs w:val="20"/>
        </w:rPr>
        <w:t xml:space="preserve"> актов сверок, акта выполненных работ, документов, предусмотренных Приложением №2, актов зачета взаимных требований/заявлений о зачете взаимных требований в форматах pdf (Portable Document Format), doc (MS Word), xls (MS Excel).</w:t>
      </w:r>
    </w:p>
    <w:p w:rsidR="009B5B15" w:rsidRPr="0096160F" w:rsidRDefault="009B5B15" w:rsidP="001D3427">
      <w:pPr>
        <w:pStyle w:val="a8"/>
        <w:numPr>
          <w:ilvl w:val="2"/>
          <w:numId w:val="16"/>
        </w:numPr>
        <w:ind w:left="0" w:firstLine="709"/>
        <w:jc w:val="both"/>
        <w:rPr>
          <w:rFonts w:ascii="Tahoma" w:hAnsi="Tahoma" w:cs="Tahoma"/>
          <w:sz w:val="20"/>
          <w:szCs w:val="20"/>
        </w:rPr>
      </w:pPr>
      <w:r w:rsidRPr="0096160F">
        <w:rPr>
          <w:rFonts w:ascii="Tahoma" w:hAnsi="Tahoma" w:cs="Tahoma"/>
          <w:sz w:val="20"/>
          <w:szCs w:val="20"/>
        </w:rPr>
        <w:t>При обмене электронными документами стороны обязуются указывать нижеописанные реквизиты для каждого XML документа:</w:t>
      </w:r>
    </w:p>
    <w:p w:rsidR="009B5B15" w:rsidRPr="0096160F" w:rsidRDefault="009B5B15" w:rsidP="001D3427">
      <w:pPr>
        <w:pStyle w:val="a8"/>
        <w:ind w:left="0" w:firstLine="709"/>
        <w:jc w:val="both"/>
        <w:rPr>
          <w:rFonts w:ascii="Tahoma" w:hAnsi="Tahoma" w:cs="Tahoma"/>
          <w:sz w:val="20"/>
          <w:szCs w:val="20"/>
        </w:rPr>
      </w:pPr>
      <w:r w:rsidRPr="0096160F">
        <w:rPr>
          <w:rFonts w:ascii="Tahoma" w:hAnsi="Tahoma" w:cs="Tahoma"/>
          <w:sz w:val="20"/>
          <w:szCs w:val="20"/>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9B5B15" w:rsidRPr="0096160F" w:rsidRDefault="009B5B15" w:rsidP="001D3427">
      <w:pPr>
        <w:pStyle w:val="a8"/>
        <w:ind w:left="0" w:firstLine="709"/>
        <w:jc w:val="both"/>
        <w:rPr>
          <w:rFonts w:ascii="Tahoma" w:hAnsi="Tahoma" w:cs="Tahoma"/>
          <w:sz w:val="20"/>
          <w:szCs w:val="20"/>
        </w:rPr>
      </w:pPr>
      <w:r w:rsidRPr="0096160F">
        <w:rPr>
          <w:rFonts w:ascii="Tahoma" w:hAnsi="Tahoma" w:cs="Tahoma"/>
          <w:sz w:val="20"/>
          <w:szCs w:val="20"/>
        </w:rPr>
        <w:t xml:space="preserve"> В Акте приема-сдачи работ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w:t>
      </w:r>
    </w:p>
    <w:p w:rsidR="009B5B15" w:rsidRPr="0096160F" w:rsidRDefault="009B5B15" w:rsidP="001D3427">
      <w:pPr>
        <w:pStyle w:val="a8"/>
        <w:ind w:left="0" w:firstLine="709"/>
        <w:jc w:val="both"/>
        <w:rPr>
          <w:rFonts w:ascii="Tahoma" w:hAnsi="Tahoma" w:cs="Tahoma"/>
          <w:sz w:val="20"/>
          <w:szCs w:val="20"/>
        </w:rPr>
      </w:pPr>
      <w:r w:rsidRPr="0096160F">
        <w:rPr>
          <w:rFonts w:ascii="Tahoma" w:hAnsi="Tahoma" w:cs="Tahoma"/>
          <w:sz w:val="20"/>
          <w:szCs w:val="20"/>
        </w:rPr>
        <w:t xml:space="preserve">Если номер счет-фактуры отличается от номера ПУД, на основании которого он выписан, то в счет-фактуре указывается дополнительное поле – "номер ПУД". В секции ИнфПолФХЖ1. ТекстИнф строки с тегом: </w:t>
      </w:r>
    </w:p>
    <w:p w:rsidR="009B5B15" w:rsidRPr="0096160F" w:rsidRDefault="009B5B15" w:rsidP="001D3427">
      <w:pPr>
        <w:pStyle w:val="a8"/>
        <w:ind w:left="0" w:firstLine="709"/>
        <w:jc w:val="both"/>
        <w:rPr>
          <w:rFonts w:ascii="Tahoma" w:hAnsi="Tahoma" w:cs="Tahoma"/>
          <w:sz w:val="20"/>
          <w:szCs w:val="20"/>
        </w:rPr>
      </w:pPr>
      <w:r w:rsidRPr="0096160F">
        <w:rPr>
          <w:rFonts w:ascii="Tahoma" w:hAnsi="Tahoma" w:cs="Tahoma"/>
          <w:sz w:val="20"/>
          <w:szCs w:val="20"/>
        </w:rPr>
        <w:t>ТекстИнф и значениями атрибутов Идентиф=" ПредДок" и Значен=&lt;Номер ПУД&gt; ТекстИнф и значениями атрибутов Идентиф=" ПредДокДата" и Значен=&lt;Дата ПУД&gt;</w:t>
      </w:r>
    </w:p>
    <w:p w:rsidR="009B5B15" w:rsidRPr="0096160F" w:rsidRDefault="009B5B15" w:rsidP="001D3427">
      <w:pPr>
        <w:pStyle w:val="a8"/>
        <w:numPr>
          <w:ilvl w:val="2"/>
          <w:numId w:val="16"/>
        </w:numPr>
        <w:ind w:left="0" w:firstLine="709"/>
        <w:jc w:val="both"/>
        <w:rPr>
          <w:rFonts w:ascii="Tahoma" w:hAnsi="Tahoma" w:cs="Tahoma"/>
          <w:sz w:val="20"/>
          <w:szCs w:val="20"/>
        </w:rPr>
      </w:pPr>
      <w:r w:rsidRPr="0096160F">
        <w:rPr>
          <w:rFonts w:ascii="Tahoma" w:hAnsi="Tahoma" w:cs="Tahoma"/>
          <w:sz w:val="20"/>
          <w:szCs w:val="20"/>
        </w:rPr>
        <w:t>Датой выставления указанных в Договоре документов в электронном виде по телекоммуникационным каналам связи считается дата подтверждения Оператором ЭДО выставления такого документа.</w:t>
      </w:r>
    </w:p>
    <w:p w:rsidR="009B5B15" w:rsidRPr="0096160F" w:rsidRDefault="009B5B15" w:rsidP="001D3427">
      <w:pPr>
        <w:pStyle w:val="a8"/>
        <w:numPr>
          <w:ilvl w:val="2"/>
          <w:numId w:val="16"/>
        </w:numPr>
        <w:ind w:left="0" w:firstLine="709"/>
        <w:jc w:val="both"/>
        <w:rPr>
          <w:rFonts w:ascii="Tahoma" w:hAnsi="Tahoma" w:cs="Tahoma"/>
          <w:sz w:val="20"/>
          <w:szCs w:val="20"/>
        </w:rPr>
      </w:pPr>
      <w:r w:rsidRPr="0096160F">
        <w:rPr>
          <w:rFonts w:ascii="Tahoma" w:hAnsi="Tahoma" w:cs="Tahoma"/>
          <w:sz w:val="20"/>
          <w:szCs w:val="20"/>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пунктом Договора и Оператором ЭДО.</w:t>
      </w:r>
    </w:p>
    <w:p w:rsidR="009B5B15" w:rsidRPr="0096160F" w:rsidRDefault="009B5B15" w:rsidP="001D3427">
      <w:pPr>
        <w:tabs>
          <w:tab w:val="left" w:pos="426"/>
        </w:tabs>
        <w:autoSpaceDE w:val="0"/>
        <w:autoSpaceDN w:val="0"/>
        <w:adjustRightInd w:val="0"/>
        <w:spacing w:after="0" w:line="240" w:lineRule="auto"/>
        <w:jc w:val="center"/>
        <w:rPr>
          <w:rFonts w:ascii="Tahoma" w:hAnsi="Tahoma" w:cs="Tahoma"/>
          <w:b/>
          <w:sz w:val="20"/>
          <w:szCs w:val="20"/>
        </w:rPr>
      </w:pPr>
    </w:p>
    <w:p w:rsidR="009B5B15" w:rsidRPr="0096160F" w:rsidRDefault="009B5B15" w:rsidP="001D3427">
      <w:pPr>
        <w:pStyle w:val="a8"/>
        <w:numPr>
          <w:ilvl w:val="0"/>
          <w:numId w:val="16"/>
        </w:numPr>
        <w:jc w:val="center"/>
        <w:rPr>
          <w:rFonts w:ascii="Tahoma" w:hAnsi="Tahoma" w:cs="Tahoma"/>
          <w:b/>
          <w:sz w:val="20"/>
          <w:szCs w:val="20"/>
        </w:rPr>
      </w:pPr>
      <w:r w:rsidRPr="0096160F">
        <w:rPr>
          <w:rFonts w:ascii="Tahoma" w:hAnsi="Tahoma" w:cs="Tahoma"/>
          <w:b/>
          <w:sz w:val="20"/>
          <w:szCs w:val="20"/>
        </w:rPr>
        <w:t>Заключительные положения</w:t>
      </w:r>
    </w:p>
    <w:p w:rsidR="009B5B15" w:rsidRPr="0096160F" w:rsidRDefault="009B5B15" w:rsidP="001D3427">
      <w:pPr>
        <w:pStyle w:val="a8"/>
        <w:numPr>
          <w:ilvl w:val="1"/>
          <w:numId w:val="41"/>
        </w:numPr>
        <w:ind w:left="0" w:firstLine="709"/>
        <w:jc w:val="both"/>
        <w:rPr>
          <w:rFonts w:ascii="Tahoma" w:hAnsi="Tahoma" w:cs="Tahoma"/>
          <w:b/>
          <w:sz w:val="20"/>
          <w:szCs w:val="20"/>
        </w:rPr>
      </w:pPr>
      <w:r w:rsidRPr="0096160F">
        <w:rPr>
          <w:rFonts w:ascii="Tahoma" w:hAnsi="Tahoma" w:cs="Tahoma"/>
          <w:sz w:val="20"/>
          <w:szCs w:val="20"/>
        </w:rPr>
        <w:t>Настоящий Договор вступает в силу с момента его подписания Сторонами и действует до полного выполнения Сторонами принятых на себя обязательств.</w:t>
      </w:r>
    </w:p>
    <w:p w:rsidR="009B5B15" w:rsidRPr="0096160F" w:rsidRDefault="009B5B15" w:rsidP="001D3427">
      <w:pPr>
        <w:pStyle w:val="a8"/>
        <w:numPr>
          <w:ilvl w:val="1"/>
          <w:numId w:val="41"/>
        </w:numPr>
        <w:ind w:left="0" w:firstLine="709"/>
        <w:jc w:val="both"/>
        <w:rPr>
          <w:rFonts w:ascii="Tahoma" w:hAnsi="Tahoma" w:cs="Tahoma"/>
          <w:b/>
          <w:sz w:val="20"/>
          <w:szCs w:val="20"/>
        </w:rPr>
      </w:pPr>
      <w:r w:rsidRPr="0096160F">
        <w:rPr>
          <w:rFonts w:ascii="Tahoma" w:hAnsi="Tahoma" w:cs="Tahoma"/>
          <w:sz w:val="20"/>
          <w:szCs w:val="20"/>
        </w:rPr>
        <w:t>Все изменения и дополнения к настоящему Договору имеют силу, если они выполнены в письменном виде и подписаны Сторонами.</w:t>
      </w:r>
    </w:p>
    <w:p w:rsidR="009B5B15" w:rsidRPr="0096160F" w:rsidRDefault="009B5B15" w:rsidP="001D3427">
      <w:pPr>
        <w:pStyle w:val="a8"/>
        <w:numPr>
          <w:ilvl w:val="1"/>
          <w:numId w:val="41"/>
        </w:numPr>
        <w:ind w:left="0" w:firstLine="709"/>
        <w:jc w:val="both"/>
        <w:rPr>
          <w:rFonts w:ascii="Tahoma" w:hAnsi="Tahoma" w:cs="Tahoma"/>
          <w:b/>
          <w:sz w:val="20"/>
          <w:szCs w:val="20"/>
        </w:rPr>
      </w:pPr>
      <w:r w:rsidRPr="0096160F">
        <w:rPr>
          <w:rFonts w:ascii="Tahoma" w:hAnsi="Tahoma" w:cs="Tahoma"/>
          <w:sz w:val="20"/>
          <w:szCs w:val="20"/>
        </w:rPr>
        <w:t>При изменении наименования, платежных реквизитов или реорганизации Стороны обязаны письменно в течение 3 (трех) дней сообщить друг другу о произошедших изменениях. До получения соответствующего уведомления исполнение обязательств по адресам и реквизитам, указанным в Договоре, считается надлежащим.</w:t>
      </w:r>
    </w:p>
    <w:p w:rsidR="009B5B15" w:rsidRPr="0096160F" w:rsidRDefault="009B5B15" w:rsidP="001D3427">
      <w:pPr>
        <w:pStyle w:val="a8"/>
        <w:numPr>
          <w:ilvl w:val="1"/>
          <w:numId w:val="6"/>
        </w:numPr>
        <w:tabs>
          <w:tab w:val="left" w:pos="-567"/>
        </w:tabs>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lastRenderedPageBreak/>
        <w:t>Настоящий Договор составлен в 2 (двух) экземплярах, имеющих равную юридическую силу, по одному экземпляру для каждой из Сторон.</w:t>
      </w:r>
    </w:p>
    <w:p w:rsidR="009B5B15" w:rsidRPr="0096160F" w:rsidRDefault="009B5B15" w:rsidP="001D3427">
      <w:pPr>
        <w:pStyle w:val="a8"/>
        <w:numPr>
          <w:ilvl w:val="1"/>
          <w:numId w:val="6"/>
        </w:numPr>
        <w:tabs>
          <w:tab w:val="left" w:pos="-567"/>
        </w:tabs>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 xml:space="preserve">Персональные данные </w:t>
      </w:r>
    </w:p>
    <w:p w:rsidR="009B5B15" w:rsidRPr="0096160F" w:rsidRDefault="009B5B15" w:rsidP="001D3427">
      <w:pPr>
        <w:pStyle w:val="a8"/>
        <w:numPr>
          <w:ilvl w:val="2"/>
          <w:numId w:val="6"/>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Каждая из Сторон является оператором персональных данных, в том числе обрабатываемых в рамках выполнения обязательств, предусмотренных настоящим Договором. Для целей настоящего Договора под персональными данными понимаются сведения, являющиеся таковыми в соответствии с законодательством Российской Федерации и относящиеся к работникам и иным представителям Сторон (далее – представители Сторон), в том числе – непосредственно участвующим в исполнении Договора, данные которых передаются другой Стороне</w:t>
      </w:r>
    </w:p>
    <w:p w:rsidR="009B5B15" w:rsidRPr="0096160F" w:rsidRDefault="009B5B15" w:rsidP="001D3427">
      <w:pPr>
        <w:pStyle w:val="a8"/>
        <w:numPr>
          <w:ilvl w:val="2"/>
          <w:numId w:val="6"/>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Передача персональных данных не рассматривается Сторонами как поручение обработки персональных данных.</w:t>
      </w:r>
    </w:p>
    <w:p w:rsidR="009B5B15" w:rsidRPr="0096160F" w:rsidRDefault="009B5B15" w:rsidP="001D3427">
      <w:pPr>
        <w:pStyle w:val="a8"/>
        <w:numPr>
          <w:ilvl w:val="2"/>
          <w:numId w:val="6"/>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Каждая из Сторон обеспечивает конфиденциальность полученных в рамках настоящего Договора персональных данных представителей другой Стороны, соблюдение требований к обработке персональных данных, установленных Федеральным законом № 152-ФЗ от 27.07.2006 «О персональных данных» и принятыми в его исполнение нормативными правовыми актами, и несет ответственность за принятие всех необходимых правовых, организационных и технических мер защиты персональных данных от неправомерного или случайного доступа к ним, уничтожения, изменения, блокирования, копирования, распространения персональных данных, а также от иных неправомерных действий с такими данными.</w:t>
      </w:r>
    </w:p>
    <w:p w:rsidR="009B5B15" w:rsidRPr="0096160F" w:rsidRDefault="009B5B15" w:rsidP="001D3427">
      <w:pPr>
        <w:pStyle w:val="a8"/>
        <w:numPr>
          <w:ilvl w:val="2"/>
          <w:numId w:val="6"/>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Сторона, получившая персональные данные от другой Стороны, не принимает на себя обязательства по информированию субъектов, персональные данные которых ей переданы, о начале их обработки, поскольку обязанность осуществить соответствующее информирование при получении согласия на такую передачу несет передавшая персональные данные Сторона.</w:t>
      </w:r>
    </w:p>
    <w:p w:rsidR="009B5B15" w:rsidRPr="0096160F" w:rsidRDefault="009B5B15" w:rsidP="00997A03">
      <w:pPr>
        <w:pStyle w:val="a8"/>
        <w:numPr>
          <w:ilvl w:val="2"/>
          <w:numId w:val="6"/>
        </w:numPr>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 xml:space="preserve">Сторона, получающая персональные данные, имеет право в целях исполнения настоящего Договора в необходимом для этого объеме привлекать к обработке полученных персональных данных третьих лиц только при условии предоставления другой Стороной подтверждения получения соответствующего согласия от субъекта персональных данных. Сторона в любом случае обязана по запросу другой Стороны предоставить сведения о привлекаемых к обработке персональных данных третьих лицах: их полное и сокращенное наименование, адрес местонахождения (места регистрации и жительства), сведения о том, какие конкретно персональные данные, каких конкретно субъектов и в каких целях были переданы третьим лицам. </w:t>
      </w:r>
    </w:p>
    <w:p w:rsidR="009B5B15" w:rsidRPr="0096160F" w:rsidRDefault="009B5B15" w:rsidP="00997A03">
      <w:pPr>
        <w:pStyle w:val="a8"/>
        <w:autoSpaceDE w:val="0"/>
        <w:autoSpaceDN w:val="0"/>
        <w:adjustRightInd w:val="0"/>
        <w:ind w:left="709"/>
        <w:jc w:val="both"/>
        <w:rPr>
          <w:rFonts w:ascii="Tahoma" w:hAnsi="Tahoma" w:cs="Tahoma"/>
          <w:sz w:val="20"/>
          <w:szCs w:val="20"/>
        </w:rPr>
      </w:pPr>
    </w:p>
    <w:p w:rsidR="009B5B15" w:rsidRPr="0096160F" w:rsidRDefault="009B5B15" w:rsidP="00997A03">
      <w:pPr>
        <w:pStyle w:val="a8"/>
        <w:numPr>
          <w:ilvl w:val="0"/>
          <w:numId w:val="6"/>
        </w:numPr>
        <w:autoSpaceDE w:val="0"/>
        <w:autoSpaceDN w:val="0"/>
        <w:adjustRightInd w:val="0"/>
        <w:jc w:val="center"/>
        <w:rPr>
          <w:rFonts w:ascii="Tahoma" w:hAnsi="Tahoma" w:cs="Tahoma"/>
          <w:sz w:val="20"/>
          <w:szCs w:val="20"/>
        </w:rPr>
      </w:pPr>
      <w:r w:rsidRPr="0096160F">
        <w:rPr>
          <w:rFonts w:ascii="Tahoma" w:hAnsi="Tahoma" w:cs="Tahoma"/>
          <w:b/>
          <w:sz w:val="20"/>
          <w:szCs w:val="20"/>
        </w:rPr>
        <w:t>Перечень приложений к Договору</w:t>
      </w:r>
    </w:p>
    <w:p w:rsidR="009B5B15" w:rsidRPr="0096160F" w:rsidRDefault="009B5B15" w:rsidP="00997A03">
      <w:pPr>
        <w:pStyle w:val="a8"/>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Приложение №1. Техническое задание;</w:t>
      </w:r>
    </w:p>
    <w:p w:rsidR="009B5B15" w:rsidRPr="0096160F" w:rsidRDefault="009B5B15" w:rsidP="00997A03">
      <w:pPr>
        <w:pStyle w:val="a8"/>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 xml:space="preserve">Приложение №2. </w:t>
      </w:r>
      <w:r w:rsidRPr="0096160F">
        <w:rPr>
          <w:rFonts w:ascii="Tahoma" w:eastAsia="Times New Roman" w:hAnsi="Tahoma" w:cs="Tahoma"/>
          <w:sz w:val="20"/>
          <w:szCs w:val="20"/>
        </w:rPr>
        <w:t>Спецификация</w:t>
      </w:r>
      <w:r w:rsidRPr="0096160F">
        <w:rPr>
          <w:rFonts w:ascii="Tahoma" w:hAnsi="Tahoma" w:cs="Tahoma"/>
          <w:sz w:val="20"/>
          <w:szCs w:val="20"/>
        </w:rPr>
        <w:t>;</w:t>
      </w:r>
    </w:p>
    <w:p w:rsidR="009B5B15" w:rsidRPr="0096160F" w:rsidRDefault="009B5B15" w:rsidP="00997A03">
      <w:pPr>
        <w:pStyle w:val="a8"/>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Приложение №3. Форма акта выполненных работ (результата работ);</w:t>
      </w:r>
    </w:p>
    <w:p w:rsidR="009B5B15" w:rsidRPr="0096160F" w:rsidRDefault="009B5B15" w:rsidP="00997A03">
      <w:pPr>
        <w:pStyle w:val="a8"/>
        <w:autoSpaceDE w:val="0"/>
        <w:autoSpaceDN w:val="0"/>
        <w:adjustRightInd w:val="0"/>
        <w:ind w:left="0" w:firstLine="709"/>
        <w:jc w:val="both"/>
        <w:rPr>
          <w:rFonts w:ascii="Tahoma" w:hAnsi="Tahoma" w:cs="Tahoma"/>
          <w:sz w:val="20"/>
          <w:szCs w:val="20"/>
        </w:rPr>
      </w:pPr>
      <w:r w:rsidRPr="0096160F">
        <w:rPr>
          <w:rFonts w:ascii="Tahoma" w:hAnsi="Tahoma" w:cs="Tahoma"/>
          <w:sz w:val="20"/>
          <w:szCs w:val="20"/>
        </w:rPr>
        <w:t>Приложение №4. Форма информации о цепочке собственников (бенефициарах).</w:t>
      </w:r>
    </w:p>
    <w:p w:rsidR="009B5B15" w:rsidRPr="0096160F" w:rsidRDefault="009B5B15" w:rsidP="00997A03">
      <w:pPr>
        <w:pStyle w:val="a8"/>
        <w:autoSpaceDE w:val="0"/>
        <w:autoSpaceDN w:val="0"/>
        <w:adjustRightInd w:val="0"/>
        <w:ind w:left="0" w:firstLine="709"/>
        <w:jc w:val="both"/>
        <w:rPr>
          <w:rFonts w:ascii="Tahoma" w:hAnsi="Tahoma" w:cs="Tahoma"/>
          <w:sz w:val="20"/>
          <w:szCs w:val="20"/>
        </w:rPr>
      </w:pPr>
    </w:p>
    <w:p w:rsidR="009B5B15" w:rsidRPr="0096160F" w:rsidRDefault="009B5B15" w:rsidP="00997A03">
      <w:pPr>
        <w:pStyle w:val="a8"/>
        <w:numPr>
          <w:ilvl w:val="0"/>
          <w:numId w:val="6"/>
        </w:numPr>
        <w:autoSpaceDE w:val="0"/>
        <w:autoSpaceDN w:val="0"/>
        <w:adjustRightInd w:val="0"/>
        <w:ind w:left="0" w:firstLine="0"/>
        <w:jc w:val="center"/>
        <w:rPr>
          <w:rFonts w:ascii="Tahoma" w:hAnsi="Tahoma" w:cs="Tahoma"/>
          <w:sz w:val="20"/>
          <w:szCs w:val="20"/>
        </w:rPr>
      </w:pPr>
      <w:r w:rsidRPr="0096160F">
        <w:rPr>
          <w:rFonts w:ascii="Tahoma" w:hAnsi="Tahoma" w:cs="Tahoma"/>
          <w:b/>
          <w:sz w:val="20"/>
          <w:szCs w:val="20"/>
        </w:rPr>
        <w:t>Адреса, реквизиты и подписи Сторон</w:t>
      </w: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30"/>
        <w:gridCol w:w="4673"/>
      </w:tblGrid>
      <w:tr w:rsidR="009B5B15" w:rsidRPr="0096160F" w:rsidTr="00F144B7">
        <w:trPr>
          <w:trHeight w:val="240"/>
        </w:trPr>
        <w:tc>
          <w:tcPr>
            <w:tcW w:w="4673" w:type="dxa"/>
          </w:tcPr>
          <w:p w:rsidR="009B5B15" w:rsidRPr="0096160F" w:rsidRDefault="00926303" w:rsidP="00997A03">
            <w:pPr>
              <w:pStyle w:val="a8"/>
              <w:shd w:val="clear" w:color="auto" w:fill="FFFFFF"/>
              <w:ind w:left="32"/>
              <w:jc w:val="center"/>
              <w:rPr>
                <w:rFonts w:ascii="Tahoma" w:hAnsi="Tahoma" w:cs="Tahoma"/>
                <w:b/>
                <w:color w:val="000000" w:themeColor="text1"/>
                <w:sz w:val="20"/>
                <w:szCs w:val="20"/>
              </w:rPr>
            </w:pPr>
            <w:r>
              <w:rPr>
                <w:rFonts w:ascii="Tahoma" w:hAnsi="Tahoma" w:cs="Tahoma"/>
                <w:b/>
                <w:color w:val="000000" w:themeColor="text1"/>
                <w:sz w:val="20"/>
                <w:szCs w:val="20"/>
              </w:rPr>
              <w:t>Исполнитель</w:t>
            </w:r>
          </w:p>
        </w:tc>
        <w:tc>
          <w:tcPr>
            <w:tcW w:w="430" w:type="dxa"/>
          </w:tcPr>
          <w:p w:rsidR="009B5B15" w:rsidRPr="0096160F" w:rsidRDefault="009B5B15" w:rsidP="00997A03">
            <w:pPr>
              <w:shd w:val="clear" w:color="auto" w:fill="FFFFFF"/>
              <w:spacing w:after="0" w:line="240" w:lineRule="auto"/>
              <w:ind w:left="-107"/>
              <w:jc w:val="center"/>
              <w:rPr>
                <w:rFonts w:ascii="Tahoma" w:hAnsi="Tahoma" w:cs="Tahoma"/>
                <w:b/>
                <w:color w:val="000000" w:themeColor="text1"/>
                <w:sz w:val="20"/>
                <w:szCs w:val="20"/>
              </w:rPr>
            </w:pPr>
          </w:p>
        </w:tc>
        <w:tc>
          <w:tcPr>
            <w:tcW w:w="4673" w:type="dxa"/>
          </w:tcPr>
          <w:p w:rsidR="00926303" w:rsidRPr="0096160F" w:rsidRDefault="00926303" w:rsidP="00997A03">
            <w:pPr>
              <w:shd w:val="clear" w:color="auto" w:fill="FFFFFF"/>
              <w:spacing w:after="0" w:line="240" w:lineRule="auto"/>
              <w:ind w:left="-107"/>
              <w:jc w:val="center"/>
              <w:rPr>
                <w:rFonts w:ascii="Tahoma" w:hAnsi="Tahoma" w:cs="Tahoma"/>
                <w:b/>
                <w:color w:val="000000" w:themeColor="text1"/>
                <w:sz w:val="20"/>
                <w:szCs w:val="20"/>
              </w:rPr>
            </w:pPr>
            <w:r w:rsidRPr="0096160F">
              <w:rPr>
                <w:rFonts w:ascii="Tahoma" w:hAnsi="Tahoma" w:cs="Tahoma"/>
                <w:b/>
                <w:color w:val="000000" w:themeColor="text1"/>
                <w:sz w:val="20"/>
                <w:szCs w:val="20"/>
              </w:rPr>
              <w:t xml:space="preserve">Заказчик </w:t>
            </w:r>
          </w:p>
        </w:tc>
      </w:tr>
      <w:tr w:rsidR="009B5B15" w:rsidRPr="0096160F" w:rsidTr="00F144B7">
        <w:trPr>
          <w:trHeight w:val="4114"/>
        </w:trPr>
        <w:tc>
          <w:tcPr>
            <w:tcW w:w="4673" w:type="dxa"/>
          </w:tcPr>
          <w:p w:rsidR="009B5B15" w:rsidRPr="00E12CC6" w:rsidRDefault="00F144B7" w:rsidP="007B1B89">
            <w:pPr>
              <w:shd w:val="clear" w:color="auto" w:fill="FFFFFF"/>
              <w:tabs>
                <w:tab w:val="left" w:pos="4232"/>
              </w:tabs>
              <w:spacing w:after="0" w:line="240" w:lineRule="auto"/>
              <w:ind w:left="-107" w:right="-108"/>
              <w:jc w:val="center"/>
              <w:rPr>
                <w:rFonts w:ascii="Tahoma" w:hAnsi="Tahoma" w:cs="Tahoma"/>
                <w:b/>
                <w:color w:val="000000" w:themeColor="text1"/>
                <w:spacing w:val="-3"/>
                <w:sz w:val="20"/>
                <w:szCs w:val="20"/>
              </w:rPr>
            </w:pPr>
            <w:r>
              <w:rPr>
                <w:rFonts w:ascii="Tahoma" w:hAnsi="Tahoma" w:cs="Tahoma"/>
                <w:b/>
                <w:color w:val="000000" w:themeColor="text1"/>
                <w:spacing w:val="-3"/>
                <w:sz w:val="20"/>
                <w:szCs w:val="20"/>
              </w:rPr>
              <w:t>_______</w:t>
            </w:r>
            <w:r w:rsidR="009B5B15" w:rsidRPr="00E12CC6">
              <w:rPr>
                <w:rFonts w:ascii="Tahoma" w:hAnsi="Tahoma" w:cs="Tahoma"/>
                <w:b/>
                <w:color w:val="000000" w:themeColor="text1"/>
                <w:spacing w:val="-3"/>
                <w:sz w:val="20"/>
                <w:szCs w:val="20"/>
              </w:rPr>
              <w:t xml:space="preserve"> </w:t>
            </w:r>
            <w:r w:rsidR="0047400F" w:rsidRPr="00E12CC6">
              <w:rPr>
                <w:rFonts w:ascii="Tahoma" w:hAnsi="Tahoma" w:cs="Tahoma"/>
                <w:b/>
                <w:color w:val="000000" w:themeColor="text1"/>
                <w:spacing w:val="-3"/>
                <w:sz w:val="20"/>
                <w:szCs w:val="20"/>
              </w:rPr>
              <w:t>«</w:t>
            </w:r>
            <w:r>
              <w:rPr>
                <w:rFonts w:ascii="Tahoma" w:hAnsi="Tahoma" w:cs="Tahoma"/>
                <w:b/>
                <w:color w:val="000000" w:themeColor="text1"/>
                <w:spacing w:val="-3"/>
                <w:sz w:val="20"/>
                <w:szCs w:val="20"/>
              </w:rPr>
              <w:t>__________</w:t>
            </w:r>
            <w:r w:rsidR="0047400F" w:rsidRPr="00E12CC6">
              <w:rPr>
                <w:rFonts w:ascii="Tahoma" w:hAnsi="Tahoma" w:cs="Tahoma"/>
                <w:b/>
                <w:color w:val="000000" w:themeColor="text1"/>
                <w:spacing w:val="-3"/>
                <w:sz w:val="20"/>
                <w:szCs w:val="20"/>
              </w:rPr>
              <w:t>»</w:t>
            </w:r>
          </w:p>
          <w:p w:rsidR="009B5B15" w:rsidRPr="007B1B89"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Юридический адрес: </w:t>
            </w:r>
            <w:r w:rsidR="00F144B7">
              <w:rPr>
                <w:rFonts w:ascii="Tahoma" w:hAnsi="Tahoma" w:cs="Tahoma"/>
                <w:color w:val="000000" w:themeColor="text1"/>
                <w:spacing w:val="-3"/>
                <w:sz w:val="20"/>
                <w:szCs w:val="20"/>
              </w:rPr>
              <w:t>________________</w:t>
            </w:r>
            <w:r w:rsidR="007B1B89" w:rsidRPr="007B1B89">
              <w:rPr>
                <w:rFonts w:ascii="Tahoma" w:hAnsi="Tahoma" w:cs="Tahoma"/>
                <w:color w:val="000000" w:themeColor="text1"/>
                <w:spacing w:val="-3"/>
                <w:sz w:val="20"/>
                <w:szCs w:val="20"/>
              </w:rPr>
              <w:t xml:space="preserve">, </w:t>
            </w:r>
            <w:r w:rsidR="007B1B89" w:rsidRPr="007B1B89">
              <w:rPr>
                <w:rFonts w:ascii="Tahoma" w:hAnsi="Tahoma" w:cs="Tahoma"/>
                <w:color w:val="000000" w:themeColor="text1"/>
                <w:spacing w:val="-3"/>
                <w:sz w:val="20"/>
                <w:szCs w:val="20"/>
              </w:rPr>
              <w:br/>
            </w:r>
            <w:r w:rsidR="00F144B7">
              <w:rPr>
                <w:rFonts w:ascii="Tahoma" w:hAnsi="Tahoma" w:cs="Tahoma"/>
                <w:color w:val="000000" w:themeColor="text1"/>
                <w:spacing w:val="-3"/>
                <w:sz w:val="20"/>
                <w:szCs w:val="20"/>
              </w:rPr>
              <w:t>______________________________</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ИНН/КПП </w:t>
            </w:r>
            <w:r w:rsidR="00F144B7">
              <w:rPr>
                <w:rFonts w:ascii="Tahoma" w:hAnsi="Tahoma" w:cs="Tahoma"/>
                <w:color w:val="000000" w:themeColor="text1"/>
                <w:spacing w:val="-3"/>
                <w:sz w:val="20"/>
                <w:szCs w:val="20"/>
              </w:rPr>
              <w:t>____________</w:t>
            </w:r>
            <w:r w:rsidRPr="007B1B89">
              <w:rPr>
                <w:rFonts w:ascii="Tahoma" w:hAnsi="Tahoma" w:cs="Tahoma"/>
                <w:color w:val="000000" w:themeColor="text1"/>
                <w:spacing w:val="-3"/>
                <w:sz w:val="20"/>
                <w:szCs w:val="20"/>
              </w:rPr>
              <w:t>/</w:t>
            </w:r>
            <w:r w:rsidR="00F144B7">
              <w:rPr>
                <w:rFonts w:ascii="Tahoma" w:hAnsi="Tahoma" w:cs="Tahoma"/>
                <w:color w:val="000000" w:themeColor="text1"/>
                <w:spacing w:val="-3"/>
                <w:sz w:val="20"/>
                <w:szCs w:val="20"/>
              </w:rPr>
              <w:t>____________</w:t>
            </w:r>
          </w:p>
          <w:p w:rsidR="009B5B15" w:rsidRPr="007B1B89" w:rsidRDefault="009B5B15" w:rsidP="007B1B89">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ОГРН</w:t>
            </w:r>
            <w:r w:rsidR="007B1B89">
              <w:rPr>
                <w:rFonts w:ascii="Tahoma" w:hAnsi="Tahoma" w:cs="Tahoma"/>
                <w:color w:val="000000" w:themeColor="text1"/>
                <w:spacing w:val="-3"/>
                <w:sz w:val="20"/>
                <w:szCs w:val="20"/>
              </w:rPr>
              <w:t xml:space="preserve"> </w:t>
            </w:r>
            <w:r w:rsidR="00F144B7">
              <w:rPr>
                <w:rFonts w:ascii="Tahoma" w:hAnsi="Tahoma" w:cs="Tahoma"/>
                <w:color w:val="000000" w:themeColor="text1"/>
                <w:spacing w:val="-3"/>
                <w:sz w:val="20"/>
                <w:szCs w:val="20"/>
              </w:rPr>
              <w:t>___________________________</w:t>
            </w:r>
          </w:p>
          <w:p w:rsidR="009B5B15" w:rsidRPr="0096160F" w:rsidRDefault="009B5B15" w:rsidP="007B1B89">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Банковские реквизиты:</w:t>
            </w:r>
          </w:p>
          <w:p w:rsidR="009B5B15" w:rsidRPr="0096160F" w:rsidRDefault="009B5B15" w:rsidP="00F144B7">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р/с №</w:t>
            </w:r>
            <w:r w:rsidR="007B1B89">
              <w:rPr>
                <w:rFonts w:ascii="Tahoma" w:hAnsi="Tahoma" w:cs="Tahoma"/>
                <w:color w:val="000000" w:themeColor="text1"/>
                <w:spacing w:val="-3"/>
                <w:sz w:val="20"/>
                <w:szCs w:val="20"/>
              </w:rPr>
              <w:t xml:space="preserve"> </w:t>
            </w:r>
            <w:r w:rsidR="00F144B7">
              <w:rPr>
                <w:rFonts w:ascii="Tahoma" w:hAnsi="Tahoma" w:cs="Tahoma"/>
                <w:color w:val="000000" w:themeColor="text1"/>
                <w:spacing w:val="-3"/>
                <w:sz w:val="20"/>
                <w:szCs w:val="20"/>
              </w:rPr>
              <w:t>_____________________</w:t>
            </w:r>
            <w:r w:rsidR="007B1B89" w:rsidRPr="007B1B89">
              <w:rPr>
                <w:rFonts w:ascii="Tahoma" w:hAnsi="Tahoma" w:cs="Tahoma"/>
                <w:color w:val="000000" w:themeColor="text1"/>
                <w:spacing w:val="-3"/>
                <w:sz w:val="20"/>
                <w:szCs w:val="20"/>
              </w:rPr>
              <w:t xml:space="preserve"> </w:t>
            </w:r>
            <w:r w:rsidR="00F144B7">
              <w:rPr>
                <w:rFonts w:ascii="Tahoma" w:hAnsi="Tahoma" w:cs="Tahoma"/>
                <w:color w:val="000000" w:themeColor="text1"/>
                <w:spacing w:val="-3"/>
                <w:sz w:val="20"/>
                <w:szCs w:val="20"/>
              </w:rPr>
              <w:t>________________________</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БИК </w:t>
            </w:r>
            <w:r w:rsidR="00F144B7">
              <w:rPr>
                <w:rFonts w:ascii="Tahoma" w:hAnsi="Tahoma" w:cs="Tahoma"/>
                <w:color w:val="000000" w:themeColor="text1"/>
                <w:spacing w:val="-3"/>
                <w:sz w:val="20"/>
                <w:szCs w:val="20"/>
              </w:rPr>
              <w:t>________________</w:t>
            </w:r>
          </w:p>
          <w:p w:rsidR="000D3EE5" w:rsidRDefault="000D3EE5" w:rsidP="000D3EE5">
            <w:pPr>
              <w:shd w:val="clear" w:color="auto" w:fill="FFFFFF"/>
              <w:spacing w:after="0" w:line="240" w:lineRule="auto"/>
              <w:ind w:left="-107" w:right="-108"/>
              <w:rPr>
                <w:rFonts w:ascii="Tahoma" w:hAnsi="Tahoma" w:cs="Tahoma"/>
                <w:color w:val="000000" w:themeColor="text1"/>
                <w:spacing w:val="-3"/>
                <w:sz w:val="20"/>
                <w:szCs w:val="20"/>
              </w:rPr>
            </w:pPr>
            <w:r>
              <w:rPr>
                <w:rFonts w:ascii="Tahoma" w:hAnsi="Tahoma" w:cs="Tahoma"/>
                <w:color w:val="000000" w:themeColor="text1"/>
                <w:spacing w:val="-3"/>
                <w:sz w:val="20"/>
                <w:szCs w:val="20"/>
              </w:rPr>
              <w:t>Тел.</w:t>
            </w:r>
            <w:r w:rsidR="00F144B7">
              <w:rPr>
                <w:rFonts w:ascii="Tahoma" w:hAnsi="Tahoma" w:cs="Tahoma"/>
                <w:color w:val="000000" w:themeColor="text1"/>
                <w:spacing w:val="-3"/>
                <w:sz w:val="20"/>
                <w:szCs w:val="20"/>
              </w:rPr>
              <w:t>______________________</w:t>
            </w:r>
          </w:p>
          <w:p w:rsidR="009B5B15" w:rsidRPr="00F144B7" w:rsidRDefault="00F144B7" w:rsidP="00997A03">
            <w:pPr>
              <w:shd w:val="clear" w:color="auto" w:fill="FFFFFF"/>
              <w:spacing w:after="0" w:line="240" w:lineRule="auto"/>
              <w:ind w:left="-107" w:right="-108"/>
              <w:rPr>
                <w:rFonts w:ascii="Tahoma" w:hAnsi="Tahoma" w:cs="Tahoma"/>
                <w:color w:val="000000" w:themeColor="text1"/>
                <w:spacing w:val="-3"/>
                <w:sz w:val="20"/>
                <w:szCs w:val="20"/>
              </w:rPr>
            </w:pPr>
            <w:r>
              <w:rPr>
                <w:rFonts w:ascii="Tahoma" w:hAnsi="Tahoma" w:cs="Tahoma"/>
                <w:color w:val="000000" w:themeColor="text1"/>
                <w:spacing w:val="-3"/>
                <w:sz w:val="20"/>
                <w:szCs w:val="20"/>
              </w:rPr>
              <w:t>___________________________</w:t>
            </w:r>
          </w:p>
          <w:p w:rsidR="00A36FD1" w:rsidRDefault="00A36FD1" w:rsidP="00997A03">
            <w:pPr>
              <w:shd w:val="clear" w:color="auto" w:fill="FFFFFF"/>
              <w:spacing w:after="0" w:line="240" w:lineRule="auto"/>
              <w:ind w:left="-107" w:right="-108"/>
              <w:rPr>
                <w:rFonts w:ascii="Tahoma" w:hAnsi="Tahoma" w:cs="Tahoma"/>
                <w:color w:val="000000" w:themeColor="text1"/>
                <w:spacing w:val="-3"/>
                <w:sz w:val="20"/>
                <w:szCs w:val="20"/>
              </w:rPr>
            </w:pPr>
          </w:p>
          <w:p w:rsidR="00A36FD1" w:rsidRDefault="00A36FD1" w:rsidP="00997A03">
            <w:pPr>
              <w:shd w:val="clear" w:color="auto" w:fill="FFFFFF"/>
              <w:spacing w:after="0" w:line="240" w:lineRule="auto"/>
              <w:ind w:left="-107" w:right="-108"/>
              <w:rPr>
                <w:rFonts w:ascii="Tahoma" w:hAnsi="Tahoma" w:cs="Tahoma"/>
                <w:color w:val="000000" w:themeColor="text1"/>
                <w:spacing w:val="-3"/>
                <w:sz w:val="20"/>
                <w:szCs w:val="20"/>
              </w:rPr>
            </w:pPr>
          </w:p>
          <w:p w:rsidR="00A36FD1" w:rsidRDefault="00A36FD1" w:rsidP="00997A03">
            <w:pPr>
              <w:shd w:val="clear" w:color="auto" w:fill="FFFFFF"/>
              <w:spacing w:after="0" w:line="240" w:lineRule="auto"/>
              <w:ind w:left="-107" w:right="-108"/>
              <w:rPr>
                <w:rFonts w:ascii="Tahoma" w:hAnsi="Tahoma" w:cs="Tahoma"/>
                <w:color w:val="000000" w:themeColor="text1"/>
                <w:spacing w:val="-3"/>
                <w:sz w:val="20"/>
                <w:szCs w:val="20"/>
              </w:rPr>
            </w:pPr>
          </w:p>
          <w:p w:rsidR="00F144B7" w:rsidRDefault="00F144B7" w:rsidP="00997A03">
            <w:pPr>
              <w:shd w:val="clear" w:color="auto" w:fill="FFFFFF"/>
              <w:spacing w:after="0" w:line="240" w:lineRule="auto"/>
              <w:ind w:left="-107" w:right="-108"/>
              <w:rPr>
                <w:rFonts w:ascii="Tahoma" w:hAnsi="Tahoma" w:cs="Tahoma"/>
                <w:color w:val="000000" w:themeColor="text1"/>
                <w:spacing w:val="-3"/>
                <w:sz w:val="20"/>
                <w:szCs w:val="20"/>
              </w:rPr>
            </w:pPr>
          </w:p>
          <w:p w:rsidR="00A36FD1" w:rsidRDefault="00A36FD1" w:rsidP="00997A03">
            <w:pPr>
              <w:shd w:val="clear" w:color="auto" w:fill="FFFFFF"/>
              <w:spacing w:after="0" w:line="240" w:lineRule="auto"/>
              <w:ind w:left="-107" w:right="-108"/>
              <w:rPr>
                <w:rFonts w:ascii="Tahoma" w:hAnsi="Tahoma" w:cs="Tahoma"/>
                <w:color w:val="000000" w:themeColor="text1"/>
                <w:spacing w:val="-3"/>
                <w:sz w:val="20"/>
                <w:szCs w:val="20"/>
              </w:rPr>
            </w:pPr>
          </w:p>
          <w:p w:rsidR="00A36FD1" w:rsidRDefault="00A36FD1" w:rsidP="00997A03">
            <w:pPr>
              <w:shd w:val="clear" w:color="auto" w:fill="FFFFFF"/>
              <w:spacing w:after="0" w:line="240" w:lineRule="auto"/>
              <w:ind w:left="-107" w:right="-108"/>
              <w:rPr>
                <w:rFonts w:ascii="Tahoma" w:hAnsi="Tahoma" w:cs="Tahoma"/>
                <w:color w:val="000000" w:themeColor="text1"/>
                <w:spacing w:val="-3"/>
                <w:sz w:val="20"/>
                <w:szCs w:val="20"/>
              </w:rPr>
            </w:pPr>
          </w:p>
          <w:p w:rsidR="009B5B15" w:rsidRPr="0096160F" w:rsidRDefault="009B5B15" w:rsidP="00997A03">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sidR="00F144B7">
              <w:rPr>
                <w:rFonts w:ascii="Tahoma" w:hAnsi="Tahoma" w:cs="Tahoma"/>
                <w:color w:val="000000" w:themeColor="text1"/>
                <w:spacing w:val="-3"/>
                <w:sz w:val="20"/>
                <w:szCs w:val="20"/>
              </w:rPr>
              <w:t>____________</w:t>
            </w:r>
            <w:r w:rsidRPr="0096160F">
              <w:rPr>
                <w:rFonts w:ascii="Tahoma" w:hAnsi="Tahoma" w:cs="Tahoma"/>
                <w:color w:val="000000" w:themeColor="text1"/>
                <w:spacing w:val="-3"/>
                <w:sz w:val="20"/>
                <w:szCs w:val="20"/>
              </w:rPr>
              <w:t xml:space="preserve">/ </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c>
          <w:tcPr>
            <w:tcW w:w="430" w:type="dxa"/>
          </w:tcPr>
          <w:p w:rsidR="009B5B15" w:rsidRPr="0096160F" w:rsidRDefault="009B5B15" w:rsidP="00997A03">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73" w:type="dxa"/>
          </w:tcPr>
          <w:p w:rsidR="009B5B15" w:rsidRPr="0096160F" w:rsidRDefault="009B5B15" w:rsidP="007B1B89">
            <w:pPr>
              <w:shd w:val="clear" w:color="auto" w:fill="FFFFFF"/>
              <w:tabs>
                <w:tab w:val="left" w:pos="4232"/>
              </w:tabs>
              <w:spacing w:after="0" w:line="240" w:lineRule="auto"/>
              <w:ind w:left="-107" w:right="-108"/>
              <w:jc w:val="center"/>
              <w:rPr>
                <w:rFonts w:ascii="Tahoma" w:hAnsi="Tahoma" w:cs="Tahoma"/>
                <w:b/>
                <w:color w:val="000000" w:themeColor="text1"/>
                <w:spacing w:val="-3"/>
                <w:sz w:val="20"/>
                <w:szCs w:val="20"/>
              </w:rPr>
            </w:pPr>
            <w:r w:rsidRPr="0096160F">
              <w:rPr>
                <w:rFonts w:ascii="Tahoma" w:hAnsi="Tahoma" w:cs="Tahoma"/>
                <w:b/>
                <w:color w:val="000000" w:themeColor="text1"/>
                <w:spacing w:val="-3"/>
                <w:sz w:val="20"/>
                <w:szCs w:val="20"/>
              </w:rPr>
              <w:t>АО «ЭнергосбыТ Плюс"</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Юридический адрес: </w:t>
            </w:r>
            <w:r w:rsidRPr="0096160F">
              <w:rPr>
                <w:rFonts w:ascii="Tahoma" w:eastAsia="Times New Roman" w:hAnsi="Tahoma" w:cs="Tahoma"/>
                <w:spacing w:val="-3"/>
                <w:sz w:val="20"/>
                <w:szCs w:val="20"/>
                <w:lang w:eastAsia="ru-RU"/>
              </w:rPr>
              <w:t>143421, Московская область, г.о. Красногорск, тер. автодорога Балтия, км 26-й, д. 5, стр. 3, офис 513.</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ИНН/КПП </w:t>
            </w:r>
            <w:r w:rsidRPr="0096160F">
              <w:rPr>
                <w:rFonts w:ascii="Tahoma" w:eastAsia="Times New Roman" w:hAnsi="Tahoma" w:cs="Tahoma"/>
                <w:spacing w:val="-3"/>
                <w:sz w:val="20"/>
                <w:szCs w:val="20"/>
                <w:lang w:eastAsia="ru-RU"/>
              </w:rPr>
              <w:t>5612042824, 997650001</w:t>
            </w:r>
          </w:p>
          <w:p w:rsidR="009B5B15" w:rsidRPr="0096160F" w:rsidRDefault="009B5B15" w:rsidP="00997A03">
            <w:pPr>
              <w:shd w:val="clear" w:color="auto" w:fill="FFFFFF"/>
              <w:spacing w:after="0" w:line="240" w:lineRule="auto"/>
              <w:ind w:left="-107"/>
              <w:rPr>
                <w:rFonts w:ascii="Tahoma" w:hAnsi="Tahoma" w:cs="Tahoma"/>
                <w:color w:val="000000" w:themeColor="text1"/>
                <w:sz w:val="20"/>
                <w:szCs w:val="20"/>
              </w:rPr>
            </w:pPr>
            <w:r w:rsidRPr="0096160F">
              <w:rPr>
                <w:rFonts w:ascii="Tahoma" w:hAnsi="Tahoma" w:cs="Tahoma"/>
                <w:color w:val="000000" w:themeColor="text1"/>
                <w:spacing w:val="-3"/>
                <w:sz w:val="20"/>
                <w:szCs w:val="20"/>
              </w:rPr>
              <w:t>ОГРН</w:t>
            </w:r>
            <w:r w:rsidRPr="0096160F">
              <w:rPr>
                <w:rFonts w:ascii="Tahoma" w:eastAsia="Times New Roman" w:hAnsi="Tahoma" w:cs="Tahoma"/>
                <w:spacing w:val="-3"/>
                <w:sz w:val="20"/>
                <w:szCs w:val="20"/>
                <w:lang w:eastAsia="ru-RU"/>
              </w:rPr>
              <w:t>1055612021981</w:t>
            </w:r>
          </w:p>
          <w:p w:rsidR="009B5B15" w:rsidRPr="0096160F" w:rsidRDefault="009B5B15" w:rsidP="00997A03">
            <w:pPr>
              <w:shd w:val="clear" w:color="auto" w:fill="FFFFFF"/>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Банковские реквизиты:</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р/с №</w:t>
            </w:r>
            <w:r w:rsidR="00F144B7">
              <w:rPr>
                <w:rFonts w:ascii="Tahoma" w:eastAsia="Times New Roman" w:hAnsi="Tahoma" w:cs="Tahoma"/>
                <w:spacing w:val="-3"/>
                <w:sz w:val="20"/>
                <w:szCs w:val="20"/>
                <w:lang w:eastAsia="ru-RU"/>
              </w:rPr>
              <w:t xml:space="preserve"> </w:t>
            </w:r>
            <w:r w:rsidR="00F144B7" w:rsidRPr="00F144B7">
              <w:rPr>
                <w:rFonts w:ascii="Tahoma" w:eastAsia="Times New Roman" w:hAnsi="Tahoma" w:cs="Tahoma"/>
                <w:spacing w:val="-3"/>
                <w:sz w:val="20"/>
                <w:szCs w:val="20"/>
                <w:lang w:eastAsia="ru-RU"/>
              </w:rPr>
              <w:t>40702810700010103178</w:t>
            </w:r>
            <w:r w:rsidRPr="00F144B7">
              <w:rPr>
                <w:rFonts w:ascii="Tahoma" w:eastAsia="Times New Roman" w:hAnsi="Tahoma" w:cs="Tahoma"/>
                <w:spacing w:val="-3"/>
                <w:sz w:val="20"/>
                <w:szCs w:val="20"/>
                <w:lang w:eastAsia="ru-RU"/>
              </w:rPr>
              <w:t xml:space="preserve"> </w:t>
            </w:r>
            <w:r w:rsidRPr="0096160F">
              <w:rPr>
                <w:rFonts w:ascii="Tahoma" w:hAnsi="Tahoma" w:cs="Tahoma"/>
                <w:color w:val="000000" w:themeColor="text1"/>
                <w:spacing w:val="-3"/>
                <w:sz w:val="20"/>
                <w:szCs w:val="20"/>
              </w:rPr>
              <w:t xml:space="preserve">в </w:t>
            </w:r>
            <w:r w:rsidR="00F144B7" w:rsidRPr="00F144B7">
              <w:rPr>
                <w:rFonts w:ascii="Tahoma" w:hAnsi="Tahoma" w:cs="Tahoma"/>
                <w:color w:val="000000" w:themeColor="text1"/>
                <w:spacing w:val="-3"/>
                <w:sz w:val="20"/>
                <w:szCs w:val="20"/>
              </w:rPr>
              <w:t xml:space="preserve"> Московский филиал ПАО «МЕТКОМБАНК»</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F144B7">
              <w:rPr>
                <w:rFonts w:ascii="Tahoma" w:eastAsia="Times New Roman" w:hAnsi="Tahoma" w:cs="Tahoma"/>
                <w:spacing w:val="-3"/>
                <w:sz w:val="20"/>
                <w:szCs w:val="20"/>
                <w:lang w:eastAsia="ru-RU"/>
              </w:rPr>
              <w:t xml:space="preserve">к/с </w:t>
            </w:r>
            <w:r w:rsidR="00F144B7" w:rsidRPr="00F144B7">
              <w:rPr>
                <w:rFonts w:ascii="Tahoma" w:eastAsia="Times New Roman" w:hAnsi="Tahoma" w:cs="Tahoma"/>
                <w:spacing w:val="-3"/>
                <w:sz w:val="20"/>
                <w:szCs w:val="20"/>
                <w:lang w:eastAsia="ru-RU"/>
              </w:rPr>
              <w:t>30101810945250000200</w:t>
            </w:r>
            <w:r w:rsidRPr="0096160F">
              <w:rPr>
                <w:rFonts w:ascii="Tahoma" w:hAnsi="Tahoma" w:cs="Tahoma"/>
                <w:color w:val="000000" w:themeColor="text1"/>
                <w:spacing w:val="-3"/>
                <w:sz w:val="20"/>
                <w:szCs w:val="20"/>
              </w:rPr>
              <w:t xml:space="preserve">, </w:t>
            </w:r>
          </w:p>
          <w:p w:rsidR="009B5B15" w:rsidRPr="0096160F" w:rsidRDefault="009B5B15" w:rsidP="00997A03">
            <w:pPr>
              <w:widowControl w:val="0"/>
              <w:spacing w:after="0" w:line="240" w:lineRule="auto"/>
              <w:ind w:left="-107"/>
              <w:rPr>
                <w:rFonts w:ascii="Tahoma" w:eastAsia="Times New Roman" w:hAnsi="Tahoma" w:cs="Tahoma"/>
                <w:spacing w:val="-3"/>
                <w:sz w:val="20"/>
                <w:szCs w:val="20"/>
                <w:lang w:eastAsia="ru-RU"/>
              </w:rPr>
            </w:pPr>
            <w:r w:rsidRPr="0096160F">
              <w:rPr>
                <w:rFonts w:ascii="Tahoma" w:hAnsi="Tahoma" w:cs="Tahoma"/>
                <w:color w:val="000000" w:themeColor="text1"/>
                <w:spacing w:val="-3"/>
                <w:sz w:val="20"/>
                <w:szCs w:val="20"/>
              </w:rPr>
              <w:t xml:space="preserve">БИК </w:t>
            </w:r>
            <w:r w:rsidR="00F144B7" w:rsidRPr="00F144B7">
              <w:rPr>
                <w:rFonts w:ascii="Tahoma" w:eastAsia="Times New Roman" w:hAnsi="Tahoma" w:cs="Tahoma"/>
                <w:spacing w:val="-3"/>
                <w:sz w:val="20"/>
                <w:szCs w:val="20"/>
                <w:lang w:eastAsia="ru-RU"/>
              </w:rPr>
              <w:t>044525200</w:t>
            </w:r>
          </w:p>
          <w:p w:rsidR="009B5B15" w:rsidRPr="0096160F" w:rsidRDefault="009B5B15" w:rsidP="00997A03">
            <w:pPr>
              <w:widowControl w:val="0"/>
              <w:spacing w:after="0" w:line="240" w:lineRule="auto"/>
              <w:ind w:left="-107"/>
              <w:rPr>
                <w:rFonts w:ascii="Tahoma" w:eastAsia="Times New Roman" w:hAnsi="Tahoma" w:cs="Tahoma"/>
                <w:spacing w:val="-3"/>
                <w:sz w:val="20"/>
                <w:szCs w:val="20"/>
                <w:lang w:eastAsia="ru-RU"/>
              </w:rPr>
            </w:pPr>
            <w:r w:rsidRPr="0096160F">
              <w:rPr>
                <w:rFonts w:ascii="Tahoma" w:eastAsia="Times New Roman" w:hAnsi="Tahoma" w:cs="Tahoma"/>
                <w:spacing w:val="-3"/>
                <w:sz w:val="20"/>
                <w:szCs w:val="20"/>
                <w:lang w:eastAsia="ru-RU"/>
              </w:rPr>
              <w:t xml:space="preserve">Грузополучатель: </w:t>
            </w:r>
          </w:p>
          <w:p w:rsidR="009B5B15" w:rsidRPr="0096160F" w:rsidRDefault="00F144B7" w:rsidP="00997A03">
            <w:pPr>
              <w:widowControl w:val="0"/>
              <w:spacing w:after="0" w:line="240" w:lineRule="auto"/>
              <w:ind w:left="-107"/>
              <w:rPr>
                <w:rFonts w:ascii="Tahoma" w:eastAsia="Times New Roman" w:hAnsi="Tahoma" w:cs="Tahoma"/>
                <w:spacing w:val="-3"/>
                <w:sz w:val="20"/>
                <w:szCs w:val="20"/>
                <w:lang w:eastAsia="ru-RU"/>
              </w:rPr>
            </w:pPr>
            <w:r>
              <w:rPr>
                <w:rFonts w:ascii="Tahoma" w:eastAsia="Times New Roman" w:hAnsi="Tahoma" w:cs="Tahoma"/>
                <w:spacing w:val="-3"/>
                <w:sz w:val="20"/>
                <w:szCs w:val="20"/>
                <w:lang w:eastAsia="ru-RU"/>
              </w:rPr>
              <w:t>Свердловский</w:t>
            </w:r>
            <w:r w:rsidR="009B5B15" w:rsidRPr="0096160F">
              <w:rPr>
                <w:rFonts w:ascii="Tahoma" w:eastAsia="Times New Roman" w:hAnsi="Tahoma" w:cs="Tahoma"/>
                <w:spacing w:val="-3"/>
                <w:sz w:val="20"/>
                <w:szCs w:val="20"/>
                <w:lang w:eastAsia="ru-RU"/>
              </w:rPr>
              <w:t xml:space="preserve"> филиал АО «ЭнергосбыТ Плюс», </w:t>
            </w:r>
          </w:p>
          <w:p w:rsidR="009B5B15" w:rsidRPr="0096160F" w:rsidRDefault="009B5B15" w:rsidP="00997A03">
            <w:pPr>
              <w:widowControl w:val="0"/>
              <w:spacing w:after="0" w:line="240" w:lineRule="auto"/>
              <w:ind w:left="-107"/>
              <w:rPr>
                <w:rFonts w:ascii="Tahoma" w:eastAsia="Times New Roman" w:hAnsi="Tahoma" w:cs="Tahoma"/>
                <w:spacing w:val="-3"/>
                <w:sz w:val="20"/>
                <w:szCs w:val="20"/>
                <w:lang w:eastAsia="ru-RU"/>
              </w:rPr>
            </w:pPr>
            <w:r w:rsidRPr="0096160F">
              <w:rPr>
                <w:rFonts w:ascii="Tahoma" w:eastAsia="Times New Roman" w:hAnsi="Tahoma" w:cs="Tahoma"/>
                <w:spacing w:val="-3"/>
                <w:sz w:val="20"/>
                <w:szCs w:val="20"/>
                <w:lang w:eastAsia="ru-RU"/>
              </w:rPr>
              <w:t xml:space="preserve">Местонахождение: </w:t>
            </w:r>
            <w:r w:rsidR="00F144B7">
              <w:rPr>
                <w:rFonts w:ascii="Tahoma" w:eastAsia="Times New Roman" w:hAnsi="Tahoma" w:cs="Tahoma"/>
                <w:spacing w:val="-3"/>
                <w:sz w:val="20"/>
                <w:szCs w:val="20"/>
                <w:lang w:eastAsia="ru-RU"/>
              </w:rPr>
              <w:t>620075</w:t>
            </w:r>
            <w:r w:rsidRPr="0096160F">
              <w:rPr>
                <w:rFonts w:ascii="Tahoma" w:eastAsia="Times New Roman" w:hAnsi="Tahoma" w:cs="Tahoma"/>
                <w:spacing w:val="-3"/>
                <w:sz w:val="20"/>
                <w:szCs w:val="20"/>
                <w:lang w:eastAsia="ru-RU"/>
              </w:rPr>
              <w:t xml:space="preserve">, </w:t>
            </w:r>
            <w:r w:rsidR="00F144B7">
              <w:rPr>
                <w:rFonts w:ascii="Tahoma" w:eastAsia="Times New Roman" w:hAnsi="Tahoma" w:cs="Tahoma"/>
                <w:spacing w:val="-3"/>
                <w:sz w:val="20"/>
                <w:szCs w:val="20"/>
                <w:lang w:eastAsia="ru-RU"/>
              </w:rPr>
              <w:t>г. Екатеринбург, ул. Кузнечная, 92</w:t>
            </w:r>
          </w:p>
          <w:p w:rsidR="009B5B15" w:rsidRPr="0096160F" w:rsidRDefault="009B5B15" w:rsidP="00997A03">
            <w:pPr>
              <w:spacing w:after="0" w:line="240" w:lineRule="auto"/>
              <w:ind w:left="-107"/>
              <w:rPr>
                <w:rFonts w:ascii="Tahoma" w:hAnsi="Tahoma" w:cs="Tahoma"/>
                <w:color w:val="000000" w:themeColor="text1"/>
                <w:spacing w:val="-3"/>
                <w:sz w:val="20"/>
                <w:szCs w:val="20"/>
              </w:rPr>
            </w:pPr>
            <w:r w:rsidRPr="0096160F">
              <w:rPr>
                <w:rFonts w:ascii="Tahoma" w:eastAsia="Times New Roman" w:hAnsi="Tahoma" w:cs="Tahoma"/>
                <w:spacing w:val="-3"/>
                <w:sz w:val="20"/>
                <w:szCs w:val="20"/>
                <w:lang w:eastAsia="ru-RU"/>
              </w:rPr>
              <w:t xml:space="preserve">КПП </w:t>
            </w:r>
            <w:r w:rsidR="00F144B7">
              <w:rPr>
                <w:rFonts w:ascii="Tahoma" w:eastAsia="Times New Roman" w:hAnsi="Tahoma" w:cs="Tahoma"/>
                <w:spacing w:val="-3"/>
                <w:sz w:val="20"/>
                <w:szCs w:val="20"/>
                <w:lang w:eastAsia="ru-RU"/>
              </w:rPr>
              <w:t>667043001</w:t>
            </w:r>
            <w:r w:rsidRPr="0096160F">
              <w:rPr>
                <w:rFonts w:ascii="Tahoma" w:eastAsia="Times New Roman" w:hAnsi="Tahoma" w:cs="Tahoma"/>
                <w:spacing w:val="-3"/>
                <w:sz w:val="20"/>
                <w:szCs w:val="20"/>
                <w:lang w:eastAsia="ru-RU"/>
              </w:rPr>
              <w:t xml:space="preserve"> (для счетов-фактур</w:t>
            </w:r>
          </w:p>
          <w:p w:rsidR="009B5B15" w:rsidRPr="0096160F" w:rsidRDefault="009B5B15" w:rsidP="00997A03">
            <w:pPr>
              <w:shd w:val="clear" w:color="auto" w:fill="FFFFFF"/>
              <w:spacing w:after="0" w:line="240" w:lineRule="auto"/>
              <w:ind w:left="-107" w:right="-108"/>
              <w:rPr>
                <w:rFonts w:ascii="Tahoma" w:hAnsi="Tahoma" w:cs="Tahoma"/>
                <w:color w:val="000000" w:themeColor="text1"/>
                <w:spacing w:val="-3"/>
                <w:sz w:val="20"/>
                <w:szCs w:val="20"/>
              </w:rPr>
            </w:pPr>
          </w:p>
          <w:p w:rsidR="009B5B15" w:rsidRPr="0096160F" w:rsidRDefault="009B5B15" w:rsidP="00997A03">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sidR="00F144B7">
              <w:rPr>
                <w:rFonts w:ascii="Tahoma" w:hAnsi="Tahoma" w:cs="Tahoma"/>
                <w:color w:val="000000" w:themeColor="text1"/>
                <w:spacing w:val="-3"/>
                <w:sz w:val="20"/>
                <w:szCs w:val="20"/>
              </w:rPr>
              <w:t>Козлов Г.А</w:t>
            </w:r>
            <w:r w:rsidR="00A11306" w:rsidRPr="0096160F">
              <w:rPr>
                <w:rFonts w:ascii="Tahoma" w:hAnsi="Tahoma" w:cs="Tahoma"/>
                <w:color w:val="000000" w:themeColor="text1"/>
                <w:spacing w:val="-3"/>
                <w:sz w:val="20"/>
                <w:szCs w:val="20"/>
              </w:rPr>
              <w:t>.</w:t>
            </w:r>
            <w:r w:rsidRPr="0096160F">
              <w:rPr>
                <w:rFonts w:ascii="Tahoma" w:hAnsi="Tahoma" w:cs="Tahoma"/>
                <w:color w:val="000000" w:themeColor="text1"/>
                <w:spacing w:val="-3"/>
                <w:sz w:val="20"/>
                <w:szCs w:val="20"/>
              </w:rPr>
              <w:t xml:space="preserve">/ </w:t>
            </w:r>
          </w:p>
          <w:p w:rsidR="009B5B15" w:rsidRPr="00997A03" w:rsidRDefault="009B5B15" w:rsidP="00997A03">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r>
    </w:tbl>
    <w:p w:rsidR="009B5B15" w:rsidRPr="0096160F" w:rsidRDefault="009B5B15" w:rsidP="001D3427">
      <w:pPr>
        <w:pStyle w:val="af1"/>
        <w:pageBreakBefore/>
        <w:spacing w:after="0" w:line="240" w:lineRule="auto"/>
        <w:ind w:right="-6" w:firstLine="5670"/>
        <w:jc w:val="right"/>
        <w:rPr>
          <w:rFonts w:ascii="Tahoma" w:hAnsi="Tahoma" w:cs="Tahoma"/>
          <w:b/>
          <w:sz w:val="20"/>
          <w:szCs w:val="20"/>
        </w:rPr>
      </w:pPr>
      <w:r w:rsidRPr="0096160F">
        <w:rPr>
          <w:rFonts w:ascii="Tahoma" w:hAnsi="Tahoma" w:cs="Tahoma"/>
          <w:b/>
          <w:sz w:val="20"/>
          <w:szCs w:val="20"/>
        </w:rPr>
        <w:lastRenderedPageBreak/>
        <w:t>Приложение № 1</w:t>
      </w:r>
    </w:p>
    <w:p w:rsidR="009B5B15" w:rsidRPr="0096160F" w:rsidRDefault="009B5B15" w:rsidP="001D3427">
      <w:pPr>
        <w:widowControl w:val="0"/>
        <w:suppressLineNumbers/>
        <w:suppressAutoHyphens/>
        <w:snapToGrid w:val="0"/>
        <w:spacing w:after="0" w:line="240" w:lineRule="auto"/>
        <w:contextualSpacing/>
        <w:jc w:val="right"/>
        <w:rPr>
          <w:rFonts w:ascii="Tahoma" w:eastAsia="Times New Roman" w:hAnsi="Tahoma" w:cs="Tahoma"/>
          <w:b/>
          <w:sz w:val="20"/>
          <w:szCs w:val="20"/>
        </w:rPr>
      </w:pPr>
      <w:r w:rsidRPr="0096160F">
        <w:rPr>
          <w:rFonts w:ascii="Tahoma" w:hAnsi="Tahoma" w:cs="Tahoma"/>
          <w:b/>
          <w:sz w:val="20"/>
          <w:szCs w:val="20"/>
        </w:rPr>
        <w:t xml:space="preserve">к Договору </w:t>
      </w:r>
      <w:r w:rsidRPr="0096160F">
        <w:rPr>
          <w:rFonts w:ascii="Tahoma" w:eastAsia="Times New Roman" w:hAnsi="Tahoma" w:cs="Tahoma"/>
          <w:b/>
          <w:sz w:val="20"/>
          <w:szCs w:val="20"/>
        </w:rPr>
        <w:t xml:space="preserve">на выполнение работ по монтажу СКС </w:t>
      </w:r>
    </w:p>
    <w:p w:rsidR="009B5B15" w:rsidRPr="0096160F" w:rsidRDefault="009B5B15" w:rsidP="001D3427">
      <w:pPr>
        <w:pStyle w:val="af1"/>
        <w:spacing w:after="0" w:line="240" w:lineRule="auto"/>
        <w:ind w:right="-6" w:firstLine="5670"/>
        <w:jc w:val="right"/>
        <w:rPr>
          <w:rFonts w:ascii="Tahoma" w:hAnsi="Tahoma" w:cs="Tahoma"/>
          <w:b/>
          <w:sz w:val="20"/>
          <w:szCs w:val="20"/>
        </w:rPr>
      </w:pPr>
      <w:r w:rsidRPr="0096160F">
        <w:rPr>
          <w:rFonts w:ascii="Tahoma" w:hAnsi="Tahoma" w:cs="Tahoma"/>
          <w:b/>
          <w:sz w:val="20"/>
          <w:szCs w:val="20"/>
        </w:rPr>
        <w:t>№ ______________________</w:t>
      </w:r>
    </w:p>
    <w:p w:rsidR="009B5B15" w:rsidRPr="0096160F" w:rsidRDefault="009B5B15" w:rsidP="001D3427">
      <w:pPr>
        <w:pStyle w:val="ConsPlusNormal"/>
        <w:jc w:val="right"/>
        <w:rPr>
          <w:b/>
          <w:i w:val="0"/>
        </w:rPr>
      </w:pPr>
      <w:r w:rsidRPr="0096160F">
        <w:rPr>
          <w:b/>
          <w:i w:val="0"/>
        </w:rPr>
        <w:t xml:space="preserve">от </w:t>
      </w:r>
      <w:r w:rsidR="00CE7103" w:rsidRPr="0096160F">
        <w:rPr>
          <w:b/>
          <w:i w:val="0"/>
        </w:rPr>
        <w:t>«</w:t>
      </w:r>
      <w:r w:rsidRPr="0096160F">
        <w:rPr>
          <w:b/>
          <w:i w:val="0"/>
        </w:rPr>
        <w:t>___</w:t>
      </w:r>
      <w:r w:rsidR="00CE7103" w:rsidRPr="0096160F">
        <w:rPr>
          <w:b/>
          <w:i w:val="0"/>
        </w:rPr>
        <w:t>»</w:t>
      </w:r>
      <w:r w:rsidRPr="0096160F">
        <w:rPr>
          <w:b/>
          <w:i w:val="0"/>
        </w:rPr>
        <w:t>__________202</w:t>
      </w:r>
      <w:r w:rsidR="000D25CF">
        <w:rPr>
          <w:b/>
          <w:i w:val="0"/>
        </w:rPr>
        <w:t>3</w:t>
      </w:r>
      <w:r w:rsidRPr="0096160F">
        <w:rPr>
          <w:b/>
          <w:i w:val="0"/>
        </w:rPr>
        <w:t>г.</w:t>
      </w:r>
    </w:p>
    <w:p w:rsidR="009B5B15" w:rsidRPr="0096160F" w:rsidRDefault="009B5B15" w:rsidP="001D3427">
      <w:pPr>
        <w:pStyle w:val="ConsPlusNormal"/>
        <w:jc w:val="both"/>
        <w:rPr>
          <w:i w:val="0"/>
        </w:rPr>
      </w:pPr>
    </w:p>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b/>
          <w:sz w:val="20"/>
          <w:szCs w:val="20"/>
        </w:rPr>
        <w:t>Техническое задание</w:t>
      </w:r>
    </w:p>
    <w:p w:rsidR="006B1678" w:rsidRPr="006B1678" w:rsidRDefault="006B1678" w:rsidP="006B1678">
      <w:pPr>
        <w:spacing w:after="0" w:line="240" w:lineRule="auto"/>
        <w:jc w:val="center"/>
        <w:rPr>
          <w:rFonts w:ascii="Tahoma" w:eastAsia="Times New Roman" w:hAnsi="Tahoma" w:cs="Tahoma"/>
          <w:b/>
          <w:sz w:val="20"/>
          <w:szCs w:val="20"/>
          <w:lang w:eastAsia="ru-RU"/>
        </w:rPr>
      </w:pPr>
      <w:r w:rsidRPr="006B1678">
        <w:rPr>
          <w:rFonts w:ascii="Tahoma" w:eastAsia="Times New Roman" w:hAnsi="Tahoma" w:cs="Tahoma"/>
          <w:b/>
          <w:sz w:val="20"/>
          <w:szCs w:val="20"/>
        </w:rPr>
        <w:t xml:space="preserve">на выполнение работ по монтажу структурированной кабельной системы (далее – СКС) </w:t>
      </w:r>
    </w:p>
    <w:p w:rsidR="006B1678" w:rsidRPr="006B1678" w:rsidRDefault="006B1678" w:rsidP="006B1678">
      <w:pPr>
        <w:spacing w:after="0" w:line="240" w:lineRule="auto"/>
        <w:jc w:val="center"/>
        <w:rPr>
          <w:rFonts w:ascii="Tahoma" w:eastAsia="Times New Roman" w:hAnsi="Tahoma" w:cs="Tahoma"/>
          <w:b/>
          <w:sz w:val="20"/>
          <w:szCs w:val="20"/>
          <w:lang w:eastAsia="ru-RU"/>
        </w:rPr>
      </w:pPr>
      <w:r w:rsidRPr="006B1678">
        <w:rPr>
          <w:rFonts w:ascii="Tahoma" w:eastAsia="Times New Roman" w:hAnsi="Tahoma" w:cs="Tahoma"/>
          <w:b/>
          <w:sz w:val="20"/>
          <w:szCs w:val="20"/>
        </w:rPr>
        <w:t xml:space="preserve"> по адресу: Свердловская область, г. </w:t>
      </w:r>
      <w:r w:rsidRPr="006B1678">
        <w:rPr>
          <w:rFonts w:ascii="Tahoma" w:eastAsia="Times New Roman" w:hAnsi="Tahoma" w:cs="Tahoma"/>
          <w:b/>
          <w:color w:val="000000"/>
          <w:sz w:val="20"/>
          <w:szCs w:val="20"/>
        </w:rPr>
        <w:t>Серов, ул. Карпинского, 2б</w:t>
      </w:r>
    </w:p>
    <w:p w:rsidR="006B1678" w:rsidRPr="006B1678" w:rsidRDefault="006B1678" w:rsidP="006B1678">
      <w:pPr>
        <w:tabs>
          <w:tab w:val="left" w:pos="5500"/>
        </w:tabs>
        <w:spacing w:after="0" w:line="240" w:lineRule="auto"/>
        <w:rPr>
          <w:rFonts w:ascii="Tahoma" w:eastAsia="Times New Roman" w:hAnsi="Tahoma" w:cs="Tahoma"/>
          <w:sz w:val="20"/>
          <w:szCs w:val="20"/>
        </w:rPr>
      </w:pPr>
      <w:r w:rsidRPr="006B1678">
        <w:rPr>
          <w:rFonts w:ascii="Tahoma" w:eastAsia="Times New Roman" w:hAnsi="Tahoma" w:cs="Tahoma"/>
          <w:sz w:val="20"/>
          <w:szCs w:val="20"/>
        </w:rPr>
        <w:tab/>
      </w:r>
    </w:p>
    <w:tbl>
      <w:tblPr>
        <w:tblStyle w:val="a4"/>
        <w:tblW w:w="9342" w:type="dxa"/>
        <w:tblLook w:val="04A0" w:firstRow="1" w:lastRow="0" w:firstColumn="1" w:lastColumn="0" w:noHBand="0" w:noVBand="1"/>
      </w:tblPr>
      <w:tblGrid>
        <w:gridCol w:w="518"/>
        <w:gridCol w:w="3021"/>
        <w:gridCol w:w="5803"/>
      </w:tblGrid>
      <w:tr w:rsidR="006B1678" w:rsidRPr="006B1678" w:rsidTr="006B1678">
        <w:trPr>
          <w:tblHeader/>
        </w:trPr>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п/п</w:t>
            </w:r>
          </w:p>
        </w:tc>
        <w:tc>
          <w:tcPr>
            <w:tcW w:w="3021" w:type="dxa"/>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Требования</w:t>
            </w:r>
          </w:p>
        </w:tc>
        <w:tc>
          <w:tcPr>
            <w:tcW w:w="5803"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Описание</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1</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Объект закупки</w:t>
            </w:r>
          </w:p>
        </w:tc>
        <w:tc>
          <w:tcPr>
            <w:tcW w:w="5803" w:type="dxa"/>
            <w:hideMark/>
          </w:tcPr>
          <w:p w:rsidR="006B1678" w:rsidRPr="006B1678" w:rsidRDefault="006B1678" w:rsidP="006B1678">
            <w:pPr>
              <w:spacing w:after="0" w:line="240" w:lineRule="auto"/>
              <w:ind w:left="37"/>
              <w:rPr>
                <w:rFonts w:ascii="Tahoma" w:eastAsia="Times New Roman" w:hAnsi="Tahoma" w:cs="Tahoma"/>
                <w:sz w:val="20"/>
                <w:szCs w:val="20"/>
              </w:rPr>
            </w:pPr>
            <w:r w:rsidRPr="006B1678">
              <w:rPr>
                <w:rFonts w:ascii="Tahoma" w:eastAsia="Times New Roman" w:hAnsi="Tahoma" w:cs="Tahoma"/>
                <w:sz w:val="20"/>
                <w:szCs w:val="20"/>
              </w:rPr>
              <w:t xml:space="preserve">Выполнение работ по монтажу структурированной кабельной системы (СКС) по адрес: г. </w:t>
            </w:r>
            <w:r w:rsidRPr="006B1678">
              <w:rPr>
                <w:rFonts w:ascii="Tahoma" w:eastAsia="Times New Roman" w:hAnsi="Tahoma" w:cs="Tahoma"/>
                <w:color w:val="000000"/>
                <w:sz w:val="20"/>
                <w:szCs w:val="20"/>
              </w:rPr>
              <w:t>Серов, ул. Карпинского, 2б</w:t>
            </w:r>
            <w:r w:rsidRPr="006B1678">
              <w:rPr>
                <w:rFonts w:ascii="Tahoma" w:eastAsia="Times New Roman" w:hAnsi="Tahoma" w:cs="Tahoma"/>
                <w:sz w:val="20"/>
                <w:szCs w:val="20"/>
              </w:rPr>
              <w:t>, 2 и 1 этажи (2 кабинета)</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 xml:space="preserve">2 </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Место выполнения работ</w:t>
            </w:r>
          </w:p>
        </w:tc>
        <w:tc>
          <w:tcPr>
            <w:tcW w:w="5803" w:type="dxa"/>
          </w:tcPr>
          <w:p w:rsidR="006B1678" w:rsidRPr="006B1678" w:rsidRDefault="006B1678" w:rsidP="006B1678">
            <w:pPr>
              <w:spacing w:after="0" w:line="240" w:lineRule="auto"/>
              <w:ind w:left="37"/>
              <w:rPr>
                <w:rFonts w:ascii="Tahoma" w:eastAsia="Times New Roman" w:hAnsi="Tahoma" w:cs="Tahoma"/>
                <w:sz w:val="20"/>
                <w:szCs w:val="20"/>
                <w:lang w:eastAsia="ru-RU"/>
              </w:rPr>
            </w:pPr>
            <w:r w:rsidRPr="006B1678">
              <w:rPr>
                <w:rFonts w:ascii="Tahoma" w:eastAsia="Times New Roman" w:hAnsi="Tahoma" w:cs="Tahoma"/>
                <w:sz w:val="20"/>
                <w:szCs w:val="20"/>
              </w:rPr>
              <w:t xml:space="preserve">Адрес: РФ, Свердловская область, г. </w:t>
            </w:r>
            <w:r w:rsidRPr="006B1678">
              <w:rPr>
                <w:rFonts w:ascii="Tahoma" w:eastAsia="Times New Roman" w:hAnsi="Tahoma" w:cs="Tahoma"/>
                <w:color w:val="000000"/>
                <w:sz w:val="20"/>
                <w:szCs w:val="20"/>
              </w:rPr>
              <w:t>Серов, ул. Карпинского, 2б</w:t>
            </w:r>
            <w:r w:rsidRPr="006B1678">
              <w:rPr>
                <w:rFonts w:ascii="Tahoma" w:eastAsia="Times New Roman" w:hAnsi="Tahoma" w:cs="Tahoma"/>
                <w:sz w:val="20"/>
                <w:szCs w:val="20"/>
              </w:rPr>
              <w:t>, 2 и 1 этажи (2 кабинета)</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3</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Сроки (периоды) выполнения работ</w:t>
            </w:r>
          </w:p>
        </w:tc>
        <w:tc>
          <w:tcPr>
            <w:tcW w:w="5803" w:type="dxa"/>
          </w:tcPr>
          <w:p w:rsidR="006B1678" w:rsidRPr="006B1678" w:rsidRDefault="007549B2" w:rsidP="006B1678">
            <w:pPr>
              <w:widowControl w:val="0"/>
              <w:shd w:val="clear" w:color="auto" w:fill="FFFFFF"/>
              <w:autoSpaceDE w:val="0"/>
              <w:autoSpaceDN w:val="0"/>
              <w:adjustRightInd w:val="0"/>
              <w:spacing w:after="0" w:line="240" w:lineRule="auto"/>
              <w:rPr>
                <w:rFonts w:ascii="Tahoma" w:eastAsia="Times New Roman" w:hAnsi="Tahoma" w:cs="Tahoma"/>
                <w:sz w:val="20"/>
                <w:szCs w:val="20"/>
                <w:lang w:eastAsia="ru-RU"/>
              </w:rPr>
            </w:pPr>
            <w:r>
              <w:rPr>
                <w:rFonts w:ascii="Tahoma" w:eastAsia="Times New Roman" w:hAnsi="Tahoma" w:cs="Tahoma"/>
                <w:sz w:val="20"/>
                <w:szCs w:val="20"/>
                <w:lang w:eastAsia="ru-RU"/>
              </w:rPr>
              <w:t>Работы выполнить в течение</w:t>
            </w:r>
            <w:bookmarkStart w:id="7" w:name="_GoBack"/>
            <w:bookmarkEnd w:id="7"/>
            <w:r w:rsidR="006B1678" w:rsidRPr="006B1678">
              <w:rPr>
                <w:rFonts w:ascii="Tahoma" w:eastAsia="Times New Roman" w:hAnsi="Tahoma" w:cs="Tahoma"/>
                <w:sz w:val="20"/>
                <w:szCs w:val="20"/>
                <w:lang w:eastAsia="ru-RU"/>
              </w:rPr>
              <w:t xml:space="preserve"> 4-х (четырех) недель с момента подписания договора.</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4</w:t>
            </w:r>
          </w:p>
        </w:tc>
        <w:tc>
          <w:tcPr>
            <w:tcW w:w="3021" w:type="dxa"/>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Вид, перечень и объем работ</w:t>
            </w:r>
          </w:p>
          <w:p w:rsidR="006B1678" w:rsidRPr="006B1678" w:rsidRDefault="006B1678" w:rsidP="006B1678">
            <w:pPr>
              <w:spacing w:after="0" w:line="240" w:lineRule="auto"/>
              <w:rPr>
                <w:rFonts w:ascii="Tahoma" w:eastAsia="Times New Roman" w:hAnsi="Tahoma" w:cs="Tahoma"/>
                <w:sz w:val="20"/>
                <w:szCs w:val="20"/>
              </w:rPr>
            </w:pPr>
          </w:p>
        </w:tc>
        <w:tc>
          <w:tcPr>
            <w:tcW w:w="5803" w:type="dxa"/>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 xml:space="preserve">Монтаж структурированной кабельной системы (СКС) офисного помещения. СКС должна </w:t>
            </w:r>
            <w:r w:rsidRPr="006B1678">
              <w:rPr>
                <w:rFonts w:ascii="Tahoma" w:eastAsia="Times New Roman" w:hAnsi="Tahoma" w:cs="Tahoma"/>
                <w:spacing w:val="-1"/>
                <w:sz w:val="20"/>
                <w:szCs w:val="20"/>
              </w:rPr>
              <w:t xml:space="preserve">быть выполнена в соответствии с международными и корпоративными стандартами построения </w:t>
            </w:r>
            <w:r w:rsidRPr="006B1678">
              <w:rPr>
                <w:rFonts w:ascii="Tahoma" w:eastAsia="Times New Roman" w:hAnsi="Tahoma" w:cs="Tahoma"/>
                <w:spacing w:val="-2"/>
                <w:sz w:val="20"/>
                <w:szCs w:val="20"/>
              </w:rPr>
              <w:t xml:space="preserve">слаботочных кабельных сетей зданий и обеспечивать необходимое качество связи и пропускную </w:t>
            </w:r>
            <w:r w:rsidRPr="006B1678">
              <w:rPr>
                <w:rFonts w:ascii="Tahoma" w:eastAsia="Times New Roman" w:hAnsi="Tahoma" w:cs="Tahoma"/>
                <w:sz w:val="20"/>
                <w:szCs w:val="20"/>
              </w:rPr>
              <w:t>способность для развертывания сервисов передачи данных.</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5</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Требования к порядку выполнения работ</w:t>
            </w:r>
          </w:p>
        </w:tc>
        <w:tc>
          <w:tcPr>
            <w:tcW w:w="5803" w:type="dxa"/>
          </w:tcPr>
          <w:p w:rsidR="006B1678" w:rsidRPr="006B1678" w:rsidRDefault="006B1678" w:rsidP="006B1678">
            <w:pPr>
              <w:widowControl w:val="0"/>
              <w:shd w:val="clear" w:color="auto" w:fill="FFFFFF"/>
              <w:tabs>
                <w:tab w:val="left" w:pos="455"/>
              </w:tabs>
              <w:autoSpaceDE w:val="0"/>
              <w:autoSpaceDN w:val="0"/>
              <w:adjustRightInd w:val="0"/>
              <w:spacing w:after="0" w:line="240" w:lineRule="auto"/>
              <w:ind w:right="10"/>
              <w:rPr>
                <w:rFonts w:ascii="Tahoma" w:eastAsia="Times New Roman" w:hAnsi="Tahoma" w:cs="Tahoma"/>
                <w:spacing w:val="-1"/>
                <w:sz w:val="20"/>
                <w:szCs w:val="20"/>
              </w:rPr>
            </w:pPr>
            <w:r w:rsidRPr="006B1678">
              <w:rPr>
                <w:rFonts w:ascii="Tahoma" w:eastAsia="Times New Roman" w:hAnsi="Tahoma" w:cs="Tahoma"/>
                <w:spacing w:val="-3"/>
                <w:sz w:val="20"/>
                <w:szCs w:val="20"/>
              </w:rPr>
              <w:t xml:space="preserve">Создаваемая СКС должна представлять собой унифицированные кабельные системы, которые </w:t>
            </w:r>
            <w:r w:rsidRPr="006B1678">
              <w:rPr>
                <w:rFonts w:ascii="Tahoma" w:eastAsia="Times New Roman" w:hAnsi="Tahoma" w:cs="Tahoma"/>
                <w:spacing w:val="-1"/>
                <w:sz w:val="20"/>
                <w:szCs w:val="20"/>
              </w:rPr>
              <w:t>являются физической основой для организации мультисервисных сетей передачи данных, позволяющих эффективно осуществлять транспортировку различных видов трафика (данные, голос, видеосигнал). При построении монтажа СКС должны быть соблюдены требования «Стандарт построения структурированных кабельных систем ПАО «Т Плюс», (Приложение №4 к Техническому заданию)</w:t>
            </w:r>
          </w:p>
          <w:p w:rsidR="006B1678" w:rsidRPr="006B1678" w:rsidRDefault="006B1678" w:rsidP="006B1678">
            <w:pPr>
              <w:widowControl w:val="0"/>
              <w:shd w:val="clear" w:color="auto" w:fill="FFFFFF"/>
              <w:tabs>
                <w:tab w:val="left" w:pos="455"/>
              </w:tabs>
              <w:autoSpaceDE w:val="0"/>
              <w:autoSpaceDN w:val="0"/>
              <w:adjustRightInd w:val="0"/>
              <w:spacing w:after="0" w:line="240" w:lineRule="auto"/>
              <w:ind w:right="10"/>
              <w:rPr>
                <w:rFonts w:ascii="Tahoma" w:eastAsia="Times New Roman" w:hAnsi="Tahoma" w:cs="Tahoma"/>
                <w:spacing w:val="-1"/>
                <w:sz w:val="20"/>
                <w:szCs w:val="20"/>
              </w:rPr>
            </w:pPr>
            <w:r w:rsidRPr="006B1678">
              <w:rPr>
                <w:rFonts w:ascii="Tahoma" w:eastAsia="Times New Roman" w:hAnsi="Tahoma" w:cs="Tahoma"/>
                <w:spacing w:val="-2"/>
                <w:sz w:val="20"/>
                <w:szCs w:val="20"/>
              </w:rPr>
              <w:t xml:space="preserve">5.1. Все порты </w:t>
            </w:r>
            <w:r w:rsidRPr="006B1678">
              <w:rPr>
                <w:rFonts w:ascii="Tahoma" w:eastAsia="Times New Roman" w:hAnsi="Tahoma" w:cs="Tahoma"/>
                <w:spacing w:val="-2"/>
                <w:sz w:val="20"/>
                <w:szCs w:val="20"/>
                <w:lang w:val="en-US"/>
              </w:rPr>
              <w:t>RJ</w:t>
            </w:r>
            <w:r w:rsidRPr="006B1678">
              <w:rPr>
                <w:rFonts w:ascii="Tahoma" w:eastAsia="Times New Roman" w:hAnsi="Tahoma" w:cs="Tahoma"/>
                <w:spacing w:val="-2"/>
                <w:sz w:val="20"/>
                <w:szCs w:val="20"/>
              </w:rPr>
              <w:t xml:space="preserve">-45, расположенные на рабочих местах, а также на коммутационной панели в </w:t>
            </w:r>
            <w:r w:rsidRPr="006B1678">
              <w:rPr>
                <w:rFonts w:ascii="Tahoma" w:eastAsia="Times New Roman" w:hAnsi="Tahoma" w:cs="Tahoma"/>
                <w:spacing w:val="-1"/>
                <w:sz w:val="20"/>
                <w:szCs w:val="20"/>
              </w:rPr>
              <w:t>коммутационном шкафу, должны быть промаркированы таким способом, что бы их можно было однозначно идентифицировать.</w:t>
            </w:r>
          </w:p>
          <w:p w:rsidR="006B1678" w:rsidRPr="006B1678" w:rsidRDefault="006B1678" w:rsidP="006B1678">
            <w:pPr>
              <w:widowControl w:val="0"/>
              <w:shd w:val="clear" w:color="auto" w:fill="FFFFFF"/>
              <w:tabs>
                <w:tab w:val="left" w:pos="455"/>
              </w:tabs>
              <w:autoSpaceDE w:val="0"/>
              <w:autoSpaceDN w:val="0"/>
              <w:adjustRightInd w:val="0"/>
              <w:spacing w:after="0" w:line="240" w:lineRule="auto"/>
              <w:ind w:right="10"/>
              <w:rPr>
                <w:rFonts w:ascii="Tahoma" w:eastAsia="Times New Roman" w:hAnsi="Tahoma" w:cs="Tahoma"/>
                <w:spacing w:val="-1"/>
                <w:sz w:val="20"/>
                <w:szCs w:val="20"/>
              </w:rPr>
            </w:pPr>
            <w:r w:rsidRPr="006B1678">
              <w:rPr>
                <w:rFonts w:ascii="Tahoma" w:eastAsia="Times New Roman" w:hAnsi="Tahoma" w:cs="Tahoma"/>
                <w:spacing w:val="-1"/>
                <w:sz w:val="20"/>
                <w:szCs w:val="20"/>
              </w:rPr>
              <w:t xml:space="preserve">5.2. </w:t>
            </w:r>
            <w:r w:rsidRPr="006B1678">
              <w:rPr>
                <w:rFonts w:ascii="Tahoma" w:eastAsia="Times New Roman" w:hAnsi="Tahoma" w:cs="Tahoma"/>
                <w:sz w:val="20"/>
                <w:szCs w:val="20"/>
              </w:rPr>
              <w:t xml:space="preserve">Каждое рабочее место (33 рабочих места согласно </w:t>
            </w:r>
            <w:r w:rsidRPr="006B1678">
              <w:rPr>
                <w:rFonts w:ascii="Tahoma" w:eastAsia="Times New Roman" w:hAnsi="Tahoma" w:cs="Tahoma"/>
                <w:bCs/>
                <w:sz w:val="20"/>
                <w:szCs w:val="20"/>
              </w:rPr>
              <w:t xml:space="preserve">Приложениям, к ТЗ №1 и №2) </w:t>
            </w:r>
            <w:r w:rsidRPr="006B1678">
              <w:rPr>
                <w:rFonts w:ascii="Tahoma" w:eastAsia="Times New Roman" w:hAnsi="Tahoma" w:cs="Tahoma"/>
                <w:sz w:val="20"/>
                <w:szCs w:val="20"/>
              </w:rPr>
              <w:t xml:space="preserve">должно </w:t>
            </w:r>
            <w:r w:rsidRPr="006B1678">
              <w:rPr>
                <w:rFonts w:ascii="Tahoma" w:eastAsia="Times New Roman" w:hAnsi="Tahoma" w:cs="Tahoma"/>
                <w:spacing w:val="-2"/>
                <w:sz w:val="20"/>
                <w:szCs w:val="20"/>
              </w:rPr>
              <w:t xml:space="preserve">быть </w:t>
            </w:r>
            <w:r w:rsidRPr="006B1678">
              <w:rPr>
                <w:rFonts w:ascii="Tahoma" w:eastAsia="Times New Roman" w:hAnsi="Tahoma" w:cs="Tahoma"/>
                <w:spacing w:val="-1"/>
                <w:sz w:val="20"/>
                <w:szCs w:val="20"/>
              </w:rPr>
              <w:t xml:space="preserve">оснащено двумя </w:t>
            </w:r>
            <w:r w:rsidRPr="006B1678">
              <w:rPr>
                <w:rFonts w:ascii="Tahoma" w:eastAsia="Times New Roman" w:hAnsi="Tahoma" w:cs="Tahoma"/>
                <w:spacing w:val="-2"/>
                <w:sz w:val="20"/>
                <w:szCs w:val="20"/>
              </w:rPr>
              <w:t xml:space="preserve">информационными разъемами типа </w:t>
            </w:r>
            <w:r w:rsidRPr="006B1678">
              <w:rPr>
                <w:rFonts w:ascii="Tahoma" w:eastAsia="Times New Roman" w:hAnsi="Tahoma" w:cs="Tahoma"/>
                <w:spacing w:val="-2"/>
                <w:sz w:val="20"/>
                <w:szCs w:val="20"/>
                <w:lang w:val="en-US"/>
              </w:rPr>
              <w:t>RJ</w:t>
            </w:r>
            <w:r w:rsidRPr="006B1678">
              <w:rPr>
                <w:rFonts w:ascii="Tahoma" w:eastAsia="Times New Roman" w:hAnsi="Tahoma" w:cs="Tahoma"/>
                <w:spacing w:val="-2"/>
                <w:sz w:val="20"/>
                <w:szCs w:val="20"/>
              </w:rPr>
              <w:t xml:space="preserve">-45 (допустимо </w:t>
            </w:r>
            <w:r w:rsidRPr="006B1678">
              <w:rPr>
                <w:rFonts w:ascii="Tahoma" w:eastAsia="Times New Roman" w:hAnsi="Tahoma" w:cs="Tahoma"/>
                <w:spacing w:val="-1"/>
                <w:sz w:val="20"/>
                <w:szCs w:val="20"/>
              </w:rPr>
              <w:t xml:space="preserve">использование сдвоенных розеток со своим </w:t>
            </w:r>
            <w:r w:rsidRPr="006B1678">
              <w:rPr>
                <w:rFonts w:ascii="Tahoma" w:eastAsia="Times New Roman" w:hAnsi="Tahoma" w:cs="Tahoma"/>
                <w:spacing w:val="-1"/>
                <w:sz w:val="20"/>
                <w:szCs w:val="20"/>
                <w:lang w:val="en-US"/>
              </w:rPr>
              <w:t>Ethernet</w:t>
            </w:r>
            <w:r w:rsidRPr="006B1678">
              <w:rPr>
                <w:rFonts w:ascii="Tahoma" w:eastAsia="Times New Roman" w:hAnsi="Tahoma" w:cs="Tahoma"/>
                <w:spacing w:val="-1"/>
                <w:sz w:val="20"/>
                <w:szCs w:val="20"/>
              </w:rPr>
              <w:t xml:space="preserve"> кабелем при каждом выходе) </w:t>
            </w:r>
            <w:r w:rsidRPr="006B1678">
              <w:rPr>
                <w:rFonts w:ascii="Tahoma" w:eastAsia="Times New Roman" w:hAnsi="Tahoma" w:cs="Tahoma"/>
                <w:spacing w:val="-2"/>
                <w:sz w:val="20"/>
                <w:szCs w:val="20"/>
              </w:rPr>
              <w:t xml:space="preserve">и четырьмя </w:t>
            </w:r>
            <w:r w:rsidRPr="006B1678">
              <w:rPr>
                <w:rFonts w:ascii="Tahoma" w:eastAsia="Times New Roman" w:hAnsi="Tahoma" w:cs="Tahoma"/>
                <w:spacing w:val="-1"/>
                <w:sz w:val="20"/>
                <w:szCs w:val="20"/>
              </w:rPr>
              <w:t xml:space="preserve">розетками </w:t>
            </w:r>
            <w:r w:rsidRPr="006B1678">
              <w:rPr>
                <w:rFonts w:ascii="Tahoma" w:eastAsia="Times New Roman" w:hAnsi="Tahoma" w:cs="Tahoma"/>
                <w:sz w:val="20"/>
                <w:szCs w:val="20"/>
              </w:rPr>
              <w:t>системы электропитания</w:t>
            </w:r>
            <w:r w:rsidRPr="006B1678">
              <w:rPr>
                <w:rFonts w:ascii="Tahoma" w:eastAsia="Times New Roman" w:hAnsi="Tahoma" w:cs="Tahoma"/>
                <w:spacing w:val="-1"/>
                <w:sz w:val="20"/>
                <w:szCs w:val="20"/>
              </w:rPr>
              <w:t xml:space="preserve">. Дополнительные информационные разъемы </w:t>
            </w:r>
            <w:r w:rsidRPr="006B1678">
              <w:rPr>
                <w:rFonts w:ascii="Tahoma" w:eastAsia="Times New Roman" w:hAnsi="Tahoma" w:cs="Tahoma"/>
                <w:spacing w:val="-2"/>
                <w:sz w:val="20"/>
                <w:szCs w:val="20"/>
              </w:rPr>
              <w:t xml:space="preserve">типа </w:t>
            </w:r>
            <w:r w:rsidRPr="006B1678">
              <w:rPr>
                <w:rFonts w:ascii="Tahoma" w:eastAsia="Times New Roman" w:hAnsi="Tahoma" w:cs="Tahoma"/>
                <w:spacing w:val="-2"/>
                <w:sz w:val="20"/>
                <w:szCs w:val="20"/>
                <w:lang w:val="en-US"/>
              </w:rPr>
              <w:t>RJ</w:t>
            </w:r>
            <w:r w:rsidRPr="006B1678">
              <w:rPr>
                <w:rFonts w:ascii="Tahoma" w:eastAsia="Times New Roman" w:hAnsi="Tahoma" w:cs="Tahoma"/>
                <w:spacing w:val="-2"/>
                <w:sz w:val="20"/>
                <w:szCs w:val="20"/>
              </w:rPr>
              <w:t xml:space="preserve">-45 </w:t>
            </w:r>
            <w:r w:rsidRPr="006B1678">
              <w:rPr>
                <w:rFonts w:ascii="Tahoma" w:eastAsia="Times New Roman" w:hAnsi="Tahoma" w:cs="Tahoma"/>
                <w:spacing w:val="-1"/>
                <w:sz w:val="20"/>
                <w:szCs w:val="20"/>
              </w:rPr>
              <w:t xml:space="preserve">установить в кабинетах 37, 42, 45, 46 розетками </w:t>
            </w:r>
            <w:r w:rsidRPr="006B1678">
              <w:rPr>
                <w:rFonts w:ascii="Tahoma" w:eastAsia="Times New Roman" w:hAnsi="Tahoma" w:cs="Tahoma"/>
                <w:sz w:val="20"/>
                <w:szCs w:val="20"/>
              </w:rPr>
              <w:t>системы электропитания (Приложение № 2 к Техническому заданию)</w:t>
            </w:r>
          </w:p>
          <w:p w:rsidR="006B1678" w:rsidRPr="006B1678" w:rsidRDefault="006B1678" w:rsidP="006B1678">
            <w:pPr>
              <w:widowControl w:val="0"/>
              <w:shd w:val="clear" w:color="auto" w:fill="FFFFFF"/>
              <w:tabs>
                <w:tab w:val="left" w:pos="455"/>
              </w:tabs>
              <w:autoSpaceDE w:val="0"/>
              <w:autoSpaceDN w:val="0"/>
              <w:adjustRightInd w:val="0"/>
              <w:spacing w:after="0" w:line="240" w:lineRule="auto"/>
              <w:ind w:right="10"/>
              <w:rPr>
                <w:rFonts w:ascii="Tahoma" w:eastAsia="Times New Roman" w:hAnsi="Tahoma" w:cs="Tahoma"/>
                <w:sz w:val="20"/>
                <w:szCs w:val="20"/>
              </w:rPr>
            </w:pPr>
            <w:r w:rsidRPr="006B1678">
              <w:rPr>
                <w:rFonts w:ascii="Tahoma" w:eastAsia="Times New Roman" w:hAnsi="Tahoma" w:cs="Tahoma"/>
                <w:spacing w:val="-1"/>
                <w:sz w:val="20"/>
                <w:szCs w:val="20"/>
              </w:rPr>
              <w:t xml:space="preserve">- Каждое рабочее место установки многофункциональных устройств (МФУ) </w:t>
            </w:r>
            <w:r w:rsidRPr="006B1678">
              <w:rPr>
                <w:rFonts w:ascii="Tahoma" w:eastAsia="Times New Roman" w:hAnsi="Tahoma" w:cs="Tahoma"/>
                <w:sz w:val="20"/>
                <w:szCs w:val="20"/>
              </w:rPr>
              <w:t xml:space="preserve">(9 рабочих мест согласно </w:t>
            </w:r>
            <w:r w:rsidRPr="006B1678">
              <w:rPr>
                <w:rFonts w:ascii="Tahoma" w:eastAsia="Times New Roman" w:hAnsi="Tahoma" w:cs="Tahoma"/>
                <w:bCs/>
                <w:sz w:val="20"/>
                <w:szCs w:val="20"/>
              </w:rPr>
              <w:t xml:space="preserve">Приложения к ТЗ №1 и №2) </w:t>
            </w:r>
            <w:r w:rsidRPr="006B1678">
              <w:rPr>
                <w:rFonts w:ascii="Tahoma" w:eastAsia="Times New Roman" w:hAnsi="Tahoma" w:cs="Tahoma"/>
                <w:sz w:val="20"/>
                <w:szCs w:val="20"/>
              </w:rPr>
              <w:t xml:space="preserve">должно </w:t>
            </w:r>
            <w:r w:rsidRPr="006B1678">
              <w:rPr>
                <w:rFonts w:ascii="Tahoma" w:eastAsia="Times New Roman" w:hAnsi="Tahoma" w:cs="Tahoma"/>
                <w:spacing w:val="-2"/>
                <w:sz w:val="20"/>
                <w:szCs w:val="20"/>
              </w:rPr>
              <w:t xml:space="preserve">быть </w:t>
            </w:r>
            <w:r w:rsidRPr="006B1678">
              <w:rPr>
                <w:rFonts w:ascii="Tahoma" w:eastAsia="Times New Roman" w:hAnsi="Tahoma" w:cs="Tahoma"/>
                <w:spacing w:val="-1"/>
                <w:sz w:val="20"/>
                <w:szCs w:val="20"/>
              </w:rPr>
              <w:t xml:space="preserve">оснащено </w:t>
            </w:r>
            <w:r w:rsidRPr="006B1678">
              <w:rPr>
                <w:rFonts w:ascii="Tahoma" w:eastAsia="Times New Roman" w:hAnsi="Tahoma" w:cs="Tahoma"/>
                <w:spacing w:val="-2"/>
                <w:sz w:val="20"/>
                <w:szCs w:val="20"/>
              </w:rPr>
              <w:t xml:space="preserve">одним информационным разъемом типа </w:t>
            </w:r>
            <w:r w:rsidRPr="006B1678">
              <w:rPr>
                <w:rFonts w:ascii="Tahoma" w:eastAsia="Times New Roman" w:hAnsi="Tahoma" w:cs="Tahoma"/>
                <w:spacing w:val="-2"/>
                <w:sz w:val="20"/>
                <w:szCs w:val="20"/>
                <w:lang w:val="en-US"/>
              </w:rPr>
              <w:t>RJ</w:t>
            </w:r>
            <w:r w:rsidRPr="006B1678">
              <w:rPr>
                <w:rFonts w:ascii="Tahoma" w:eastAsia="Times New Roman" w:hAnsi="Tahoma" w:cs="Tahoma"/>
                <w:spacing w:val="-2"/>
                <w:sz w:val="20"/>
                <w:szCs w:val="20"/>
              </w:rPr>
              <w:t xml:space="preserve">-45 и одной </w:t>
            </w:r>
            <w:r w:rsidRPr="006B1678">
              <w:rPr>
                <w:rFonts w:ascii="Tahoma" w:eastAsia="Times New Roman" w:hAnsi="Tahoma" w:cs="Tahoma"/>
                <w:spacing w:val="-1"/>
                <w:sz w:val="20"/>
                <w:szCs w:val="20"/>
              </w:rPr>
              <w:t xml:space="preserve">розеткой </w:t>
            </w:r>
            <w:r w:rsidRPr="006B1678">
              <w:rPr>
                <w:rFonts w:ascii="Tahoma" w:eastAsia="Times New Roman" w:hAnsi="Tahoma" w:cs="Tahoma"/>
                <w:sz w:val="20"/>
                <w:szCs w:val="20"/>
              </w:rPr>
              <w:t xml:space="preserve">системы электропитания. Место установки 2-х МФУ в фойе на 2 этаже оснащается по одному </w:t>
            </w:r>
            <w:r w:rsidRPr="006B1678">
              <w:rPr>
                <w:rFonts w:ascii="Tahoma" w:eastAsia="Times New Roman" w:hAnsi="Tahoma" w:cs="Tahoma"/>
                <w:spacing w:val="-2"/>
                <w:sz w:val="20"/>
                <w:szCs w:val="20"/>
              </w:rPr>
              <w:t xml:space="preserve">информационному разъему типа </w:t>
            </w:r>
            <w:r w:rsidRPr="006B1678">
              <w:rPr>
                <w:rFonts w:ascii="Tahoma" w:eastAsia="Times New Roman" w:hAnsi="Tahoma" w:cs="Tahoma"/>
                <w:spacing w:val="-2"/>
                <w:sz w:val="20"/>
                <w:szCs w:val="20"/>
                <w:lang w:val="en-US"/>
              </w:rPr>
              <w:t>RJ</w:t>
            </w:r>
            <w:r w:rsidRPr="006B1678">
              <w:rPr>
                <w:rFonts w:ascii="Tahoma" w:eastAsia="Times New Roman" w:hAnsi="Tahoma" w:cs="Tahoma"/>
                <w:spacing w:val="-2"/>
                <w:sz w:val="20"/>
                <w:szCs w:val="20"/>
              </w:rPr>
              <w:t>-45 и по одной розетки системы электропитания.</w:t>
            </w:r>
          </w:p>
          <w:p w:rsidR="006B1678" w:rsidRPr="006B1678" w:rsidRDefault="006B1678" w:rsidP="006B1678">
            <w:pPr>
              <w:widowControl w:val="0"/>
              <w:shd w:val="clear" w:color="auto" w:fill="FFFFFF"/>
              <w:tabs>
                <w:tab w:val="left" w:pos="455"/>
              </w:tabs>
              <w:autoSpaceDE w:val="0"/>
              <w:autoSpaceDN w:val="0"/>
              <w:adjustRightInd w:val="0"/>
              <w:spacing w:after="0" w:line="240" w:lineRule="auto"/>
              <w:ind w:right="10"/>
              <w:rPr>
                <w:rFonts w:ascii="Tahoma" w:eastAsia="Times New Roman" w:hAnsi="Tahoma" w:cs="Tahoma"/>
                <w:sz w:val="20"/>
                <w:szCs w:val="20"/>
              </w:rPr>
            </w:pPr>
            <w:r w:rsidRPr="006B1678">
              <w:rPr>
                <w:rFonts w:ascii="Tahoma" w:eastAsia="Times New Roman" w:hAnsi="Tahoma" w:cs="Tahoma"/>
                <w:spacing w:val="-1"/>
                <w:sz w:val="20"/>
                <w:szCs w:val="20"/>
              </w:rPr>
              <w:t xml:space="preserve">- Место установки телевизора видеоконференцсвязи (ВКС) </w:t>
            </w:r>
            <w:r w:rsidRPr="006B1678">
              <w:rPr>
                <w:rFonts w:ascii="Tahoma" w:eastAsia="Times New Roman" w:hAnsi="Tahoma" w:cs="Tahoma"/>
                <w:sz w:val="20"/>
                <w:szCs w:val="20"/>
              </w:rPr>
              <w:t xml:space="preserve">(согласно </w:t>
            </w:r>
            <w:r w:rsidRPr="006B1678">
              <w:rPr>
                <w:rFonts w:ascii="Tahoma" w:eastAsia="Times New Roman" w:hAnsi="Tahoma" w:cs="Tahoma"/>
                <w:bCs/>
                <w:sz w:val="20"/>
                <w:szCs w:val="20"/>
              </w:rPr>
              <w:t xml:space="preserve">Приложения к ТЗ №1 и №2) </w:t>
            </w:r>
            <w:r w:rsidRPr="006B1678">
              <w:rPr>
                <w:rFonts w:ascii="Tahoma" w:eastAsia="Times New Roman" w:hAnsi="Tahoma" w:cs="Tahoma"/>
                <w:sz w:val="20"/>
                <w:szCs w:val="20"/>
              </w:rPr>
              <w:t xml:space="preserve">должно </w:t>
            </w:r>
            <w:r w:rsidRPr="006B1678">
              <w:rPr>
                <w:rFonts w:ascii="Tahoma" w:eastAsia="Times New Roman" w:hAnsi="Tahoma" w:cs="Tahoma"/>
                <w:spacing w:val="-2"/>
                <w:sz w:val="20"/>
                <w:szCs w:val="20"/>
              </w:rPr>
              <w:t xml:space="preserve">быть </w:t>
            </w:r>
            <w:r w:rsidRPr="006B1678">
              <w:rPr>
                <w:rFonts w:ascii="Tahoma" w:eastAsia="Times New Roman" w:hAnsi="Tahoma" w:cs="Tahoma"/>
                <w:spacing w:val="-1"/>
                <w:sz w:val="20"/>
                <w:szCs w:val="20"/>
              </w:rPr>
              <w:t xml:space="preserve">оснащено </w:t>
            </w:r>
            <w:r w:rsidRPr="006B1678">
              <w:rPr>
                <w:rFonts w:ascii="Tahoma" w:eastAsia="Times New Roman" w:hAnsi="Tahoma" w:cs="Tahoma"/>
                <w:spacing w:val="-2"/>
                <w:sz w:val="20"/>
                <w:szCs w:val="20"/>
              </w:rPr>
              <w:t xml:space="preserve">двумя информационными разъемами типа </w:t>
            </w:r>
            <w:r w:rsidRPr="006B1678">
              <w:rPr>
                <w:rFonts w:ascii="Tahoma" w:eastAsia="Times New Roman" w:hAnsi="Tahoma" w:cs="Tahoma"/>
                <w:spacing w:val="-2"/>
                <w:sz w:val="20"/>
                <w:szCs w:val="20"/>
                <w:lang w:val="en-US"/>
              </w:rPr>
              <w:t>RJ</w:t>
            </w:r>
            <w:r w:rsidRPr="006B1678">
              <w:rPr>
                <w:rFonts w:ascii="Tahoma" w:eastAsia="Times New Roman" w:hAnsi="Tahoma" w:cs="Tahoma"/>
                <w:spacing w:val="-2"/>
                <w:sz w:val="20"/>
                <w:szCs w:val="20"/>
              </w:rPr>
              <w:t xml:space="preserve">-45 и двумя </w:t>
            </w:r>
            <w:r w:rsidRPr="006B1678">
              <w:rPr>
                <w:rFonts w:ascii="Tahoma" w:eastAsia="Times New Roman" w:hAnsi="Tahoma" w:cs="Tahoma"/>
                <w:spacing w:val="-1"/>
                <w:sz w:val="20"/>
                <w:szCs w:val="20"/>
              </w:rPr>
              <w:t xml:space="preserve">розетками </w:t>
            </w:r>
            <w:r w:rsidRPr="006B1678">
              <w:rPr>
                <w:rFonts w:ascii="Tahoma" w:eastAsia="Times New Roman" w:hAnsi="Tahoma" w:cs="Tahoma"/>
                <w:sz w:val="20"/>
                <w:szCs w:val="20"/>
              </w:rPr>
              <w:t>системы электропитания.</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 xml:space="preserve">Расположение рабочих мест СКС и мест подключения </w:t>
            </w:r>
            <w:r w:rsidRPr="006B1678">
              <w:rPr>
                <w:rFonts w:ascii="Tahoma" w:eastAsia="Times New Roman" w:hAnsi="Tahoma" w:cs="Tahoma"/>
                <w:spacing w:val="-2"/>
                <w:sz w:val="20"/>
                <w:szCs w:val="20"/>
              </w:rPr>
              <w:lastRenderedPageBreak/>
              <w:t xml:space="preserve">оборудования должно быть выполнено в соответствии с этажным планом, </w:t>
            </w:r>
            <w:r w:rsidRPr="006B1678">
              <w:rPr>
                <w:rFonts w:ascii="Tahoma" w:eastAsia="Times New Roman" w:hAnsi="Tahoma" w:cs="Tahoma"/>
                <w:sz w:val="20"/>
                <w:szCs w:val="20"/>
              </w:rPr>
              <w:t xml:space="preserve">указанным </w:t>
            </w:r>
            <w:r w:rsidRPr="006B1678">
              <w:rPr>
                <w:rFonts w:ascii="Tahoma" w:eastAsia="Times New Roman" w:hAnsi="Tahoma" w:cs="Tahoma"/>
                <w:bCs/>
                <w:sz w:val="20"/>
                <w:szCs w:val="20"/>
              </w:rPr>
              <w:t>в Приложении к ТЗ №1) и таблицей рабочих мест (Приложение к ТЗ №2);</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z w:val="20"/>
                <w:szCs w:val="20"/>
              </w:rPr>
              <w:t xml:space="preserve">Все кабели </w:t>
            </w:r>
            <w:r w:rsidRPr="006B1678">
              <w:rPr>
                <w:rFonts w:ascii="Tahoma" w:eastAsia="Times New Roman" w:hAnsi="Tahoma" w:cs="Tahoma"/>
                <w:sz w:val="20"/>
                <w:szCs w:val="20"/>
                <w:lang w:val="en-US"/>
              </w:rPr>
              <w:t>Ethernet</w:t>
            </w:r>
            <w:r w:rsidRPr="006B1678">
              <w:rPr>
                <w:rFonts w:ascii="Tahoma" w:eastAsia="Times New Roman" w:hAnsi="Tahoma" w:cs="Tahoma"/>
                <w:sz w:val="20"/>
                <w:szCs w:val="20"/>
              </w:rPr>
              <w:t xml:space="preserve"> к каждому рабочему месту </w:t>
            </w:r>
            <w:r w:rsidRPr="006B1678">
              <w:rPr>
                <w:rFonts w:ascii="Tahoma" w:eastAsia="Times New Roman" w:hAnsi="Tahoma" w:cs="Tahoma"/>
                <w:spacing w:val="-1"/>
                <w:sz w:val="20"/>
                <w:szCs w:val="20"/>
              </w:rPr>
              <w:t>прокладываются от этажного коммуникационного узла - телекоммуникационного шкафа. На 1-ом этаже необходимо использовать существующий телекоммуникационный шкаф, расположенный в серверном помещении.</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 xml:space="preserve">Горизонтальные и вертикальные подсистемы СКС должны быть выполнены кабелем типа </w:t>
            </w:r>
            <w:r w:rsidRPr="006B1678">
              <w:rPr>
                <w:rFonts w:ascii="Tahoma" w:eastAsia="Times New Roman" w:hAnsi="Tahoma" w:cs="Tahoma"/>
                <w:spacing w:val="-2"/>
                <w:sz w:val="20"/>
                <w:szCs w:val="20"/>
                <w:lang w:val="en-US"/>
              </w:rPr>
              <w:t>UTP</w:t>
            </w:r>
            <w:r w:rsidRPr="006B1678">
              <w:rPr>
                <w:rFonts w:ascii="Tahoma" w:eastAsia="Times New Roman" w:hAnsi="Tahoma" w:cs="Tahoma"/>
                <w:spacing w:val="-2"/>
                <w:sz w:val="20"/>
                <w:szCs w:val="20"/>
              </w:rPr>
              <w:t xml:space="preserve"> </w:t>
            </w:r>
            <w:r w:rsidRPr="006B1678">
              <w:rPr>
                <w:rFonts w:ascii="Tahoma" w:eastAsia="Times New Roman" w:hAnsi="Tahoma" w:cs="Tahoma"/>
                <w:sz w:val="20"/>
                <w:szCs w:val="20"/>
              </w:rPr>
              <w:t>категории не ниже 5е и обеспечивать пропускную способность не менее 1000 Мбит/сек.</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z w:val="20"/>
                <w:szCs w:val="20"/>
              </w:rPr>
              <w:t xml:space="preserve">К телефонному кроссу на 2-ом этаже необходимо проложить от серверного помещения 5 линий </w:t>
            </w:r>
            <w:r w:rsidRPr="006B1678">
              <w:rPr>
                <w:rFonts w:ascii="Tahoma" w:eastAsia="Times New Roman" w:hAnsi="Tahoma" w:cs="Tahoma"/>
                <w:spacing w:val="-2"/>
                <w:sz w:val="20"/>
                <w:szCs w:val="20"/>
                <w:lang w:val="en-US"/>
              </w:rPr>
              <w:t>UTP</w:t>
            </w:r>
            <w:r w:rsidRPr="006B1678">
              <w:rPr>
                <w:rFonts w:ascii="Tahoma" w:eastAsia="Times New Roman" w:hAnsi="Tahoma" w:cs="Tahoma"/>
                <w:sz w:val="20"/>
                <w:szCs w:val="20"/>
              </w:rPr>
              <w:t xml:space="preserve"> категории не ниже 5е. Провести заделку телефонного кабеля в патч-панель, выполнить маркировку линий. При необходимости провести работы по наращиванию или замене существующего телефонного кабеля. </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6"/>
                <w:sz w:val="20"/>
                <w:szCs w:val="20"/>
              </w:rPr>
              <w:t xml:space="preserve">Место организации технологического перехода для кабельных линий </w:t>
            </w:r>
            <w:r w:rsidRPr="006B1678">
              <w:rPr>
                <w:rFonts w:ascii="Tahoma" w:eastAsia="Times New Roman" w:hAnsi="Tahoma" w:cs="Tahoma"/>
                <w:spacing w:val="-2"/>
                <w:sz w:val="20"/>
                <w:szCs w:val="20"/>
                <w:lang w:val="en-US"/>
              </w:rPr>
              <w:t>UTP</w:t>
            </w:r>
            <w:r w:rsidRPr="006B1678">
              <w:rPr>
                <w:rFonts w:ascii="Tahoma" w:eastAsia="Times New Roman" w:hAnsi="Tahoma" w:cs="Tahoma"/>
                <w:spacing w:val="-2"/>
                <w:sz w:val="20"/>
                <w:szCs w:val="20"/>
              </w:rPr>
              <w:t xml:space="preserve"> </w:t>
            </w:r>
            <w:r w:rsidRPr="006B1678">
              <w:rPr>
                <w:rFonts w:ascii="Tahoma" w:eastAsia="Times New Roman" w:hAnsi="Tahoma" w:cs="Tahoma"/>
                <w:spacing w:val="-6"/>
                <w:sz w:val="20"/>
                <w:szCs w:val="20"/>
              </w:rPr>
              <w:t>между 2-м и 1-м этажами, требуется расширить не менее 100х100 мм, в соответствии с этажным планом, указанным в Приложении к ТЗ №1.</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1"/>
                <w:sz w:val="20"/>
                <w:szCs w:val="20"/>
              </w:rPr>
              <w:t>Электропитание к рабочим местам должно быть проложено кабелями от отдельно выделенных</w:t>
            </w:r>
            <w:r w:rsidRPr="006B1678">
              <w:rPr>
                <w:rFonts w:ascii="Tahoma" w:eastAsia="Times New Roman" w:hAnsi="Tahoma" w:cs="Tahoma"/>
                <w:sz w:val="20"/>
                <w:szCs w:val="20"/>
              </w:rPr>
              <w:t xml:space="preserve"> автоматов. Допускается групповое </w:t>
            </w:r>
            <w:r w:rsidRPr="006B1678">
              <w:rPr>
                <w:rFonts w:ascii="Tahoma" w:eastAsia="Times New Roman" w:hAnsi="Tahoma" w:cs="Tahoma"/>
                <w:spacing w:val="-2"/>
                <w:sz w:val="20"/>
                <w:szCs w:val="20"/>
              </w:rPr>
              <w:t xml:space="preserve">подключение (от 1 до 8 рабочих мест) к одному автомату питания (20 А) электрощита. Розетки </w:t>
            </w:r>
            <w:r w:rsidRPr="006B1678">
              <w:rPr>
                <w:rFonts w:ascii="Tahoma" w:eastAsia="Times New Roman" w:hAnsi="Tahoma" w:cs="Tahoma"/>
                <w:spacing w:val="-1"/>
                <w:sz w:val="20"/>
                <w:szCs w:val="20"/>
              </w:rPr>
              <w:t>должны иметь исполнение, предусматривающее заземляющий контакт.</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 xml:space="preserve">Решения, применяемые при построении СКС, должны отвечать нормативным требованиям, </w:t>
            </w:r>
            <w:r w:rsidRPr="006B1678">
              <w:rPr>
                <w:rFonts w:ascii="Tahoma" w:eastAsia="Times New Roman" w:hAnsi="Tahoma" w:cs="Tahoma"/>
                <w:spacing w:val="-3"/>
                <w:sz w:val="20"/>
                <w:szCs w:val="20"/>
              </w:rPr>
              <w:t xml:space="preserve">предъявляемым к электробезопасности, пожаробезопасности и электромагнитной совместимости </w:t>
            </w:r>
            <w:r w:rsidRPr="006B1678">
              <w:rPr>
                <w:rFonts w:ascii="Tahoma" w:eastAsia="Times New Roman" w:hAnsi="Tahoma" w:cs="Tahoma"/>
                <w:sz w:val="20"/>
                <w:szCs w:val="20"/>
              </w:rPr>
              <w:t>слаботочных кабельных систем, регламентируемым ПУЭ, СНиП и другими нормативными документами.</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1"/>
                <w:sz w:val="20"/>
                <w:szCs w:val="20"/>
              </w:rPr>
              <w:t xml:space="preserve">Материалы, применяемые при монтаже СКС, должны быть экологичными и пожаростойкими, их </w:t>
            </w:r>
            <w:r w:rsidRPr="006B1678">
              <w:rPr>
                <w:rFonts w:ascii="Tahoma" w:eastAsia="Times New Roman" w:hAnsi="Tahoma" w:cs="Tahoma"/>
                <w:sz w:val="20"/>
                <w:szCs w:val="20"/>
              </w:rPr>
              <w:t>применение не должно приводить к нарушению эстетического вида помещений;</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1"/>
                <w:sz w:val="20"/>
                <w:szCs w:val="20"/>
              </w:rPr>
              <w:t>Монтаж СКС должен производиться таким образом, чтобы для посторонних лиц был затруднен или невозможен доступ к кабельным трассам СКС и коммутационному оборудованию;</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z w:val="20"/>
                <w:szCs w:val="20"/>
              </w:rPr>
              <w:t xml:space="preserve">Трассы прокладки кабельных трасс СКС должны быть разнесены от силовых электрических </w:t>
            </w:r>
            <w:r w:rsidRPr="006B1678">
              <w:rPr>
                <w:rFonts w:ascii="Tahoma" w:eastAsia="Times New Roman" w:hAnsi="Tahoma" w:cs="Tahoma"/>
                <w:spacing w:val="-2"/>
                <w:sz w:val="20"/>
                <w:szCs w:val="20"/>
              </w:rPr>
              <w:t xml:space="preserve">кабелей на расстояния, обеспечивающие соответствие СКС международному стандарту </w:t>
            </w:r>
            <w:r w:rsidRPr="006B1678">
              <w:rPr>
                <w:rFonts w:ascii="Tahoma" w:eastAsia="Times New Roman" w:hAnsi="Tahoma" w:cs="Tahoma"/>
                <w:spacing w:val="-2"/>
                <w:sz w:val="20"/>
                <w:szCs w:val="20"/>
                <w:lang w:val="en-US"/>
              </w:rPr>
              <w:t>ISO</w:t>
            </w:r>
            <w:r w:rsidRPr="006B1678">
              <w:rPr>
                <w:rFonts w:ascii="Tahoma" w:eastAsia="Times New Roman" w:hAnsi="Tahoma" w:cs="Tahoma"/>
                <w:spacing w:val="-2"/>
                <w:sz w:val="20"/>
                <w:szCs w:val="20"/>
              </w:rPr>
              <w:t>/</w:t>
            </w:r>
            <w:r w:rsidRPr="006B1678">
              <w:rPr>
                <w:rFonts w:ascii="Tahoma" w:eastAsia="Times New Roman" w:hAnsi="Tahoma" w:cs="Tahoma"/>
                <w:spacing w:val="-2"/>
                <w:sz w:val="20"/>
                <w:szCs w:val="20"/>
                <w:lang w:val="en-US"/>
              </w:rPr>
              <w:t>IEC</w:t>
            </w:r>
            <w:r w:rsidRPr="006B1678">
              <w:rPr>
                <w:rFonts w:ascii="Tahoma" w:eastAsia="Times New Roman" w:hAnsi="Tahoma" w:cs="Tahoma"/>
                <w:sz w:val="20"/>
                <w:szCs w:val="20"/>
              </w:rPr>
              <w:t>11801.</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z w:val="20"/>
                <w:szCs w:val="20"/>
              </w:rPr>
              <w:t>При организации кабельных трасс горизонтальных подсистем СКС следует предусмотреть возможное в будущем увеличение количества кабелей, при этом величина резерва должна составлять не менее 25% от существующего количества кабелей. Возможна прокладка СКС по мебели в кабель-каналах.</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 xml:space="preserve">При прокладке кабелей горизонтальных подсистем СКС должен быть оставлен технологический </w:t>
            </w:r>
            <w:r w:rsidRPr="006B1678">
              <w:rPr>
                <w:rFonts w:ascii="Tahoma" w:eastAsia="Times New Roman" w:hAnsi="Tahoma" w:cs="Tahoma"/>
                <w:sz w:val="20"/>
                <w:szCs w:val="20"/>
              </w:rPr>
              <w:t>запас для разделки кабеля: не менее 30 см – от точки размещения клиентского места СКС, не менее 3 м от точки размещения 19-дюймового коммуникационного шкафа;</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z w:val="20"/>
                <w:szCs w:val="20"/>
              </w:rPr>
              <w:t xml:space="preserve">Подключение сетевых устройств к клиентским местам СКС должно осуществляться </w:t>
            </w:r>
            <w:r w:rsidRPr="006B1678">
              <w:rPr>
                <w:rFonts w:ascii="Tahoma" w:eastAsia="Times New Roman" w:hAnsi="Tahoma" w:cs="Tahoma"/>
                <w:spacing w:val="-1"/>
                <w:sz w:val="20"/>
                <w:szCs w:val="20"/>
              </w:rPr>
              <w:t xml:space="preserve">коммутационными кабелями </w:t>
            </w:r>
            <w:r w:rsidRPr="006B1678">
              <w:rPr>
                <w:rFonts w:ascii="Tahoma" w:eastAsia="Times New Roman" w:hAnsi="Tahoma" w:cs="Tahoma"/>
                <w:spacing w:val="-1"/>
                <w:sz w:val="20"/>
                <w:szCs w:val="20"/>
              </w:rPr>
              <w:lastRenderedPageBreak/>
              <w:t xml:space="preserve">типа </w:t>
            </w:r>
            <w:r w:rsidRPr="006B1678">
              <w:rPr>
                <w:rFonts w:ascii="Tahoma" w:eastAsia="Times New Roman" w:hAnsi="Tahoma" w:cs="Tahoma"/>
                <w:spacing w:val="-1"/>
                <w:sz w:val="20"/>
                <w:szCs w:val="20"/>
                <w:lang w:val="en-US"/>
              </w:rPr>
              <w:t>RJ</w:t>
            </w:r>
            <w:r w:rsidRPr="006B1678">
              <w:rPr>
                <w:rFonts w:ascii="Tahoma" w:eastAsia="Times New Roman" w:hAnsi="Tahoma" w:cs="Tahoma"/>
                <w:spacing w:val="-1"/>
                <w:sz w:val="20"/>
                <w:szCs w:val="20"/>
              </w:rPr>
              <w:t xml:space="preserve">-45 – </w:t>
            </w:r>
            <w:r w:rsidRPr="006B1678">
              <w:rPr>
                <w:rFonts w:ascii="Tahoma" w:eastAsia="Times New Roman" w:hAnsi="Tahoma" w:cs="Tahoma"/>
                <w:spacing w:val="-1"/>
                <w:sz w:val="20"/>
                <w:szCs w:val="20"/>
                <w:lang w:val="en-US"/>
              </w:rPr>
              <w:t>RJ</w:t>
            </w:r>
            <w:r w:rsidRPr="006B1678">
              <w:rPr>
                <w:rFonts w:ascii="Tahoma" w:eastAsia="Times New Roman" w:hAnsi="Tahoma" w:cs="Tahoma"/>
                <w:spacing w:val="-1"/>
                <w:sz w:val="20"/>
                <w:szCs w:val="20"/>
              </w:rPr>
              <w:t>-45 заводского изготовления, длиной не менее 3 м;</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Информационные розетки должны размещаться в непосредственной близости (не более 1,5 м) от мест</w:t>
            </w:r>
            <w:r w:rsidRPr="006B1678">
              <w:rPr>
                <w:rFonts w:ascii="Tahoma" w:eastAsia="Times New Roman" w:hAnsi="Tahoma" w:cs="Tahoma"/>
                <w:spacing w:val="-2"/>
                <w:sz w:val="20"/>
                <w:szCs w:val="20"/>
              </w:rPr>
              <w:br/>
            </w:r>
            <w:r w:rsidRPr="006B1678">
              <w:rPr>
                <w:rFonts w:ascii="Tahoma" w:eastAsia="Times New Roman" w:hAnsi="Tahoma" w:cs="Tahoma"/>
                <w:sz w:val="20"/>
                <w:szCs w:val="20"/>
              </w:rPr>
              <w:t>установки подключаемого оборудования (АРМ (автоматизированное рабочее место сотрудников и т.п.)) и обеспечивает возможность легкого доступа для подключения и отключения.</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Перечень материалов и работ согласовывается с Заказчиком.</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Монтаж СКС должен минимально затрагивать существующий интерьер помещений.</w:t>
            </w:r>
          </w:p>
          <w:p w:rsidR="006B1678" w:rsidRPr="006B1678" w:rsidRDefault="006B1678" w:rsidP="006B1678">
            <w:pPr>
              <w:widowControl w:val="0"/>
              <w:numPr>
                <w:ilvl w:val="1"/>
                <w:numId w:val="52"/>
              </w:numPr>
              <w:shd w:val="clear" w:color="auto" w:fill="FFFFFF"/>
              <w:tabs>
                <w:tab w:val="left" w:pos="455"/>
              </w:tabs>
              <w:autoSpaceDE w:val="0"/>
              <w:autoSpaceDN w:val="0"/>
              <w:adjustRightInd w:val="0"/>
              <w:spacing w:after="0" w:line="240" w:lineRule="auto"/>
              <w:ind w:left="0" w:right="24" w:firstLine="0"/>
              <w:contextualSpacing/>
              <w:rPr>
                <w:rFonts w:ascii="Tahoma" w:eastAsia="Times New Roman" w:hAnsi="Tahoma" w:cs="Tahoma"/>
                <w:spacing w:val="-6"/>
                <w:sz w:val="20"/>
                <w:szCs w:val="20"/>
              </w:rPr>
            </w:pPr>
            <w:r w:rsidRPr="006B1678">
              <w:rPr>
                <w:rFonts w:ascii="Tahoma" w:eastAsia="Times New Roman" w:hAnsi="Tahoma" w:cs="Tahoma"/>
                <w:spacing w:val="-2"/>
                <w:sz w:val="20"/>
                <w:szCs w:val="20"/>
              </w:rPr>
              <w:t>Все устанавливаемые металлические конструкции (в том числе кабельные лотки, телекоммуникационный шкаф на 1-ом этаже и пр.) должны быть заземлены заземляющим проводом от шины заземления ближайшего электрического щитка.</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lastRenderedPageBreak/>
              <w:t>6</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Требования по формированию стоимости</w:t>
            </w:r>
          </w:p>
        </w:tc>
        <w:tc>
          <w:tcPr>
            <w:tcW w:w="5803" w:type="dxa"/>
          </w:tcPr>
          <w:p w:rsidR="006B1678" w:rsidRPr="006B1678" w:rsidRDefault="006B1678" w:rsidP="006B1678">
            <w:pPr>
              <w:widowControl w:val="0"/>
              <w:shd w:val="clear" w:color="auto" w:fill="FFFFFF"/>
              <w:tabs>
                <w:tab w:val="left" w:pos="455"/>
              </w:tabs>
              <w:autoSpaceDE w:val="0"/>
              <w:autoSpaceDN w:val="0"/>
              <w:adjustRightInd w:val="0"/>
              <w:spacing w:after="0" w:line="240" w:lineRule="auto"/>
              <w:ind w:right="10"/>
              <w:rPr>
                <w:rFonts w:ascii="Tahoma" w:eastAsia="Times New Roman" w:hAnsi="Tahoma" w:cs="Tahoma"/>
                <w:spacing w:val="-3"/>
                <w:sz w:val="20"/>
                <w:szCs w:val="20"/>
              </w:rPr>
            </w:pPr>
            <w:r w:rsidRPr="006B1678">
              <w:rPr>
                <w:rFonts w:ascii="Tahoma" w:eastAsia="Times New Roman" w:hAnsi="Tahoma" w:cs="Tahoma"/>
                <w:spacing w:val="-3"/>
                <w:sz w:val="20"/>
                <w:szCs w:val="20"/>
              </w:rPr>
              <w:t>Стоимость работ включает стоимость всех Работ, предусмотренных Техническим заданием, а также все расходы и издержки Исполнителя, связанные с исполнением обязательств по Договору, включая стоимость материалов, указанных в спецификации (приложение 2 к Договору).</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7</w:t>
            </w:r>
          </w:p>
        </w:tc>
        <w:tc>
          <w:tcPr>
            <w:tcW w:w="3021" w:type="dxa"/>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lang w:eastAsia="ru-RU"/>
              </w:rPr>
              <w:t xml:space="preserve">Требования к качеству выполнения работ. </w:t>
            </w:r>
            <w:r w:rsidRPr="006B1678">
              <w:rPr>
                <w:rFonts w:ascii="Tahoma" w:eastAsia="Times New Roman" w:hAnsi="Tahoma" w:cs="Tahoma"/>
                <w:sz w:val="20"/>
                <w:szCs w:val="20"/>
              </w:rPr>
              <w:t>Применяемые стандарты, СНиПы и прочие правила</w:t>
            </w:r>
          </w:p>
          <w:p w:rsidR="006B1678" w:rsidRPr="006B1678" w:rsidRDefault="006B1678" w:rsidP="006B1678">
            <w:pPr>
              <w:spacing w:after="0" w:line="240" w:lineRule="auto"/>
              <w:rPr>
                <w:rFonts w:ascii="Tahoma" w:eastAsia="Times New Roman" w:hAnsi="Tahoma" w:cs="Tahoma"/>
                <w:sz w:val="20"/>
                <w:szCs w:val="20"/>
              </w:rPr>
            </w:pPr>
          </w:p>
        </w:tc>
        <w:tc>
          <w:tcPr>
            <w:tcW w:w="5803" w:type="dxa"/>
          </w:tcPr>
          <w:p w:rsidR="006B1678" w:rsidRPr="006B1678" w:rsidRDefault="006B1678" w:rsidP="006B1678">
            <w:pPr>
              <w:shd w:val="clear" w:color="auto" w:fill="FFFFFF"/>
              <w:spacing w:after="0" w:line="240" w:lineRule="auto"/>
              <w:rPr>
                <w:rFonts w:ascii="Tahoma" w:eastAsia="Times New Roman" w:hAnsi="Tahoma" w:cs="Tahoma"/>
                <w:sz w:val="20"/>
                <w:szCs w:val="20"/>
              </w:rPr>
            </w:pPr>
            <w:r w:rsidRPr="006B1678">
              <w:rPr>
                <w:rFonts w:ascii="Tahoma" w:eastAsia="Times New Roman" w:hAnsi="Tahoma" w:cs="Tahoma"/>
                <w:sz w:val="20"/>
                <w:szCs w:val="20"/>
              </w:rPr>
              <w:t>При проектировании и монтаже СКС должны быть соблюдены требования следующих стандартов:</w:t>
            </w:r>
          </w:p>
          <w:p w:rsidR="006B1678" w:rsidRPr="006B1678" w:rsidRDefault="006B1678" w:rsidP="006B1678">
            <w:pPr>
              <w:shd w:val="clear" w:color="auto" w:fill="FFFFFF"/>
              <w:spacing w:after="0" w:line="240" w:lineRule="auto"/>
              <w:rPr>
                <w:rFonts w:ascii="Tahoma" w:eastAsia="Times New Roman" w:hAnsi="Tahoma" w:cs="Tahoma"/>
                <w:sz w:val="20"/>
                <w:szCs w:val="20"/>
              </w:rPr>
            </w:pPr>
            <w:r w:rsidRPr="006B1678">
              <w:rPr>
                <w:rFonts w:ascii="Tahoma" w:eastAsia="Times New Roman" w:hAnsi="Tahoma" w:cs="Tahoma"/>
                <w:spacing w:val="-1"/>
                <w:sz w:val="20"/>
                <w:szCs w:val="20"/>
              </w:rPr>
              <w:t xml:space="preserve">- </w:t>
            </w:r>
            <w:r w:rsidRPr="006B1678">
              <w:rPr>
                <w:rFonts w:ascii="Tahoma" w:eastAsia="Times New Roman" w:hAnsi="Tahoma" w:cs="Tahoma"/>
                <w:spacing w:val="-1"/>
                <w:sz w:val="20"/>
                <w:szCs w:val="20"/>
                <w:lang w:val="en-US"/>
              </w:rPr>
              <w:t>ISO</w:t>
            </w:r>
            <w:r w:rsidRPr="006B1678">
              <w:rPr>
                <w:rFonts w:ascii="Tahoma" w:eastAsia="Times New Roman" w:hAnsi="Tahoma" w:cs="Tahoma"/>
                <w:spacing w:val="-1"/>
                <w:sz w:val="20"/>
                <w:szCs w:val="20"/>
              </w:rPr>
              <w:t>/</w:t>
            </w:r>
            <w:r w:rsidRPr="006B1678">
              <w:rPr>
                <w:rFonts w:ascii="Tahoma" w:eastAsia="Times New Roman" w:hAnsi="Tahoma" w:cs="Tahoma"/>
                <w:spacing w:val="-1"/>
                <w:sz w:val="20"/>
                <w:szCs w:val="20"/>
                <w:lang w:val="en-US"/>
              </w:rPr>
              <w:t>IEC</w:t>
            </w:r>
            <w:r w:rsidRPr="006B1678">
              <w:rPr>
                <w:rFonts w:ascii="Tahoma" w:eastAsia="Times New Roman" w:hAnsi="Tahoma" w:cs="Tahoma"/>
                <w:spacing w:val="-1"/>
                <w:sz w:val="20"/>
                <w:szCs w:val="20"/>
              </w:rPr>
              <w:t xml:space="preserve"> 11801:2002 «Информационные технологии. Структурированная кабельная система для </w:t>
            </w:r>
            <w:r w:rsidRPr="006B1678">
              <w:rPr>
                <w:rFonts w:ascii="Tahoma" w:eastAsia="Times New Roman" w:hAnsi="Tahoma" w:cs="Tahoma"/>
                <w:sz w:val="20"/>
                <w:szCs w:val="20"/>
              </w:rPr>
              <w:t>помещений заказчиков»</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8</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Требования к обеспечению техники безопасности при проведении работ</w:t>
            </w:r>
          </w:p>
        </w:tc>
        <w:tc>
          <w:tcPr>
            <w:tcW w:w="5803" w:type="dxa"/>
          </w:tcPr>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8.1. Строительно-монтажные работы должны выполняться соблюдением мер безопасности в соответствии с требованиями действующих Правил по охране труда.</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8.2. При монтаже кабелей с пластмассовыми оболочками необходимо учитывать особые требования по безопасности работ.</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8.3. При производстве монтажных работ должна быть обеспечена техника безопасности в соответствии с действующими СНИП и Правилами техники</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безопасности при электромонтажных и наладочных работах.</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8.4. В процессе монтажа и включения электрических коммуникаций требуется проведение необходимых защитных мероприятий в соответствии с действующими</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«Правилами технической безопасности при эксплуатации электроустановок потребителей» и «Правилами монтажа и технической эксплуатации изделия», указанными в паспорте изделия.</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8.5. Технические решения, должны соответствовать требованиям экологических, санитарно-гигиенических, противопожарных и других норм, действующих на территории Российской Федерации и обеспечивать безопасную для жизни и здоровья людей эксплуатацию объекта при соблюдении предусмотренных рабочими чертежами и условиями проекта мероприятий.</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rPr>
            </w:pPr>
            <w:r w:rsidRPr="006B1678">
              <w:rPr>
                <w:rFonts w:ascii="Tahoma" w:eastAsia="Times New Roman" w:hAnsi="Tahoma" w:cs="Tahoma"/>
                <w:sz w:val="20"/>
                <w:szCs w:val="20"/>
              </w:rPr>
              <w:t>8.6. Технические решения должны отвечать требованиям</w:t>
            </w:r>
          </w:p>
          <w:p w:rsidR="006B1678" w:rsidRPr="006B1678" w:rsidRDefault="006B1678" w:rsidP="006B1678">
            <w:pPr>
              <w:autoSpaceDE w:val="0"/>
              <w:autoSpaceDN w:val="0"/>
              <w:adjustRightInd w:val="0"/>
              <w:spacing w:after="0" w:line="240" w:lineRule="auto"/>
              <w:rPr>
                <w:rFonts w:ascii="Tahoma" w:eastAsia="Times New Roman" w:hAnsi="Tahoma" w:cs="Tahoma"/>
                <w:sz w:val="20"/>
                <w:szCs w:val="20"/>
                <w:lang w:eastAsia="ru-RU"/>
              </w:rPr>
            </w:pPr>
            <w:r w:rsidRPr="006B1678">
              <w:rPr>
                <w:rFonts w:ascii="Tahoma" w:eastAsia="Times New Roman" w:hAnsi="Tahoma" w:cs="Tahoma"/>
                <w:sz w:val="20"/>
                <w:szCs w:val="20"/>
              </w:rPr>
              <w:t>международных стандартов и стандартов РФ, и обеспечивают открытость архитектуры, а так же дальнейшее развитие инфраструктуры здания.</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9</w:t>
            </w:r>
          </w:p>
        </w:tc>
        <w:tc>
          <w:tcPr>
            <w:tcW w:w="3021" w:type="dxa"/>
            <w:hideMark/>
          </w:tcPr>
          <w:p w:rsidR="006B1678" w:rsidRPr="006B1678" w:rsidRDefault="006B1678" w:rsidP="006B1678">
            <w:pPr>
              <w:spacing w:after="0" w:line="240" w:lineRule="auto"/>
              <w:rPr>
                <w:rFonts w:ascii="Tahoma" w:eastAsia="Arial Unicode MS" w:hAnsi="Tahoma" w:cs="Tahoma"/>
                <w:sz w:val="20"/>
                <w:szCs w:val="20"/>
              </w:rPr>
            </w:pPr>
            <w:r w:rsidRPr="006B1678">
              <w:rPr>
                <w:rFonts w:ascii="Tahoma" w:eastAsia="Arial Unicode MS" w:hAnsi="Tahoma" w:cs="Tahoma"/>
                <w:sz w:val="20"/>
                <w:szCs w:val="20"/>
              </w:rPr>
              <w:t>Требования к применяемым материалам и оборудованию</w:t>
            </w:r>
          </w:p>
        </w:tc>
        <w:tc>
          <w:tcPr>
            <w:tcW w:w="5803" w:type="dxa"/>
            <w:vAlign w:val="center"/>
            <w:hideMark/>
          </w:tcPr>
          <w:p w:rsidR="006B1678" w:rsidRPr="006B1678" w:rsidRDefault="006B1678" w:rsidP="006B1678">
            <w:pPr>
              <w:numPr>
                <w:ilvl w:val="1"/>
                <w:numId w:val="49"/>
              </w:numPr>
              <w:tabs>
                <w:tab w:val="left" w:pos="455"/>
              </w:tabs>
              <w:spacing w:after="0" w:line="240" w:lineRule="auto"/>
              <w:ind w:left="0" w:right="114" w:firstLine="0"/>
              <w:contextualSpacing/>
              <w:rPr>
                <w:rFonts w:ascii="Tahoma" w:eastAsia="Times New Roman" w:hAnsi="Tahoma" w:cs="Tahoma"/>
                <w:sz w:val="20"/>
                <w:szCs w:val="20"/>
              </w:rPr>
            </w:pPr>
            <w:r w:rsidRPr="006B1678">
              <w:rPr>
                <w:rFonts w:ascii="Tahoma" w:eastAsia="Times New Roman" w:hAnsi="Tahoma" w:cs="Tahoma"/>
                <w:sz w:val="20"/>
                <w:szCs w:val="20"/>
              </w:rPr>
              <w:t xml:space="preserve">Материально-технические ресурсы (МТР) и оборудование используемые для выполнения работ приобретаются Исполнителем в соответствии со </w:t>
            </w:r>
            <w:r w:rsidRPr="006B1678">
              <w:rPr>
                <w:rFonts w:ascii="Tahoma" w:eastAsia="Times New Roman" w:hAnsi="Tahoma" w:cs="Tahoma"/>
                <w:sz w:val="20"/>
                <w:szCs w:val="20"/>
              </w:rPr>
              <w:lastRenderedPageBreak/>
              <w:t>спецификацией приложение №3 к Техническому заданию.</w:t>
            </w:r>
          </w:p>
          <w:p w:rsidR="006B1678" w:rsidRPr="006B1678" w:rsidRDefault="006B1678" w:rsidP="006B1678">
            <w:pPr>
              <w:numPr>
                <w:ilvl w:val="1"/>
                <w:numId w:val="49"/>
              </w:numPr>
              <w:tabs>
                <w:tab w:val="left" w:pos="455"/>
              </w:tabs>
              <w:spacing w:after="0" w:line="240" w:lineRule="auto"/>
              <w:ind w:left="0" w:right="120" w:firstLine="0"/>
              <w:contextualSpacing/>
              <w:rPr>
                <w:rFonts w:ascii="Tahoma" w:eastAsia="Times New Roman" w:hAnsi="Tahoma" w:cs="Tahoma"/>
                <w:sz w:val="20"/>
                <w:szCs w:val="20"/>
              </w:rPr>
            </w:pPr>
            <w:r w:rsidRPr="006B1678">
              <w:rPr>
                <w:rFonts w:ascii="Tahoma" w:eastAsia="Times New Roman" w:hAnsi="Tahoma" w:cs="Tahoma"/>
                <w:sz w:val="20"/>
                <w:szCs w:val="20"/>
              </w:rPr>
              <w:t>Требования к МТР и оборудованию, приобретаемому Исполнителем:</w:t>
            </w:r>
          </w:p>
          <w:p w:rsidR="006B1678" w:rsidRPr="006B1678" w:rsidRDefault="006B1678" w:rsidP="006B1678">
            <w:pPr>
              <w:tabs>
                <w:tab w:val="left" w:pos="455"/>
              </w:tabs>
              <w:spacing w:after="0" w:line="240" w:lineRule="auto"/>
              <w:ind w:right="120"/>
              <w:contextualSpacing/>
              <w:rPr>
                <w:rFonts w:ascii="Tahoma" w:eastAsia="Times New Roman" w:hAnsi="Tahoma" w:cs="Tahoma"/>
                <w:sz w:val="20"/>
                <w:szCs w:val="20"/>
                <w:u w:val="single"/>
              </w:rPr>
            </w:pPr>
            <w:r w:rsidRPr="006B1678">
              <w:rPr>
                <w:rFonts w:ascii="Tahoma" w:eastAsia="Times New Roman" w:hAnsi="Tahoma" w:cs="Tahoma"/>
                <w:sz w:val="20"/>
                <w:szCs w:val="20"/>
              </w:rPr>
              <w:t>- срок изготовления МТР и оборудования должен быть не ранее одного года;</w:t>
            </w:r>
          </w:p>
          <w:p w:rsidR="006B1678" w:rsidRPr="006B1678" w:rsidRDefault="006B1678" w:rsidP="006B1678">
            <w:pPr>
              <w:tabs>
                <w:tab w:val="left" w:pos="455"/>
              </w:tabs>
              <w:spacing w:after="0" w:line="240" w:lineRule="auto"/>
              <w:ind w:right="120"/>
              <w:contextualSpacing/>
              <w:rPr>
                <w:rFonts w:ascii="Tahoma" w:eastAsia="Times New Roman" w:hAnsi="Tahoma" w:cs="Tahoma"/>
                <w:sz w:val="20"/>
                <w:szCs w:val="20"/>
                <w:u w:val="single"/>
              </w:rPr>
            </w:pPr>
            <w:r w:rsidRPr="006B1678">
              <w:rPr>
                <w:rFonts w:ascii="Tahoma" w:eastAsia="Times New Roman" w:hAnsi="Tahoma" w:cs="Tahoma"/>
                <w:sz w:val="20"/>
                <w:szCs w:val="20"/>
              </w:rPr>
              <w:t xml:space="preserve">- расходы на приобретение и транспортировку МТР и оборудования включены в договорную цену.   </w:t>
            </w:r>
          </w:p>
          <w:p w:rsidR="006B1678" w:rsidRPr="006B1678" w:rsidRDefault="006B1678" w:rsidP="006B1678">
            <w:pPr>
              <w:tabs>
                <w:tab w:val="left" w:pos="455"/>
              </w:tabs>
              <w:spacing w:after="0" w:line="240" w:lineRule="auto"/>
              <w:ind w:right="120"/>
              <w:contextualSpacing/>
              <w:rPr>
                <w:rFonts w:ascii="Tahoma" w:eastAsia="Times New Roman" w:hAnsi="Tahoma" w:cs="Tahoma"/>
                <w:sz w:val="20"/>
                <w:szCs w:val="20"/>
              </w:rPr>
            </w:pPr>
            <w:r w:rsidRPr="006B1678">
              <w:rPr>
                <w:rFonts w:ascii="Tahoma" w:eastAsia="Times New Roman" w:hAnsi="Tahoma" w:cs="Tahoma"/>
                <w:sz w:val="20"/>
                <w:szCs w:val="20"/>
              </w:rPr>
              <w:t>- все материалы и изделия, поставляемые Исполнителем, должны сопровождаться паспортами и сертификатами качества в соответствии с действующими нормами и стандартами. Для осуществления входного контроля, до начала работ, Заказчику должны быть переданы сертификаты, паспорта качества на материалы, используемые при работах, сертификаты пожарной безопасности, подтверждающие соответствие применяемых материалов требованиям ФЗ-123.</w:t>
            </w:r>
          </w:p>
          <w:p w:rsidR="006B1678" w:rsidRPr="006B1678" w:rsidRDefault="006B1678" w:rsidP="006B1678">
            <w:pPr>
              <w:widowControl w:val="0"/>
              <w:numPr>
                <w:ilvl w:val="1"/>
                <w:numId w:val="49"/>
              </w:numPr>
              <w:tabs>
                <w:tab w:val="left" w:pos="455"/>
              </w:tabs>
              <w:spacing w:after="0" w:line="240" w:lineRule="auto"/>
              <w:ind w:left="0" w:firstLine="0"/>
              <w:contextualSpacing/>
              <w:rPr>
                <w:rFonts w:ascii="Tahoma" w:eastAsia="Times New Roman" w:hAnsi="Tahoma" w:cs="Tahoma"/>
                <w:sz w:val="20"/>
                <w:szCs w:val="20"/>
              </w:rPr>
            </w:pPr>
            <w:r w:rsidRPr="006B1678">
              <w:rPr>
                <w:rFonts w:ascii="Tahoma" w:eastAsia="Times New Roman" w:hAnsi="Tahoma" w:cs="Tahoma"/>
                <w:sz w:val="20"/>
                <w:szCs w:val="20"/>
              </w:rPr>
              <w:t xml:space="preserve">Для монтажа СКС должен быть использован кабель «Витая пара», соответствующий требованиям: </w:t>
            </w:r>
          </w:p>
          <w:p w:rsidR="006B1678" w:rsidRPr="006B1678" w:rsidRDefault="006B1678" w:rsidP="006B1678">
            <w:pPr>
              <w:widowControl w:val="0"/>
              <w:tabs>
                <w:tab w:val="left" w:pos="455"/>
              </w:tabs>
              <w:spacing w:after="0" w:line="240" w:lineRule="auto"/>
              <w:contextualSpacing/>
              <w:rPr>
                <w:rFonts w:ascii="Tahoma" w:eastAsia="Times New Roman" w:hAnsi="Tahoma" w:cs="Tahoma"/>
                <w:sz w:val="20"/>
                <w:szCs w:val="20"/>
              </w:rPr>
            </w:pPr>
            <w:r w:rsidRPr="006B1678">
              <w:rPr>
                <w:rFonts w:ascii="Tahoma" w:eastAsia="Times New Roman" w:hAnsi="Tahoma" w:cs="Tahoma"/>
                <w:sz w:val="20"/>
                <w:szCs w:val="20"/>
              </w:rPr>
              <w:t xml:space="preserve">- неэкранированная витая пара </w:t>
            </w:r>
            <w:r w:rsidRPr="006B1678">
              <w:rPr>
                <w:rFonts w:ascii="Tahoma" w:eastAsia="Times New Roman" w:hAnsi="Tahoma" w:cs="Tahoma"/>
                <w:sz w:val="20"/>
                <w:szCs w:val="20"/>
                <w:lang w:val="en-US"/>
              </w:rPr>
              <w:t>UTP</w:t>
            </w:r>
            <w:r w:rsidRPr="006B1678">
              <w:rPr>
                <w:rFonts w:ascii="Tahoma" w:eastAsia="Times New Roman" w:hAnsi="Tahoma" w:cs="Tahoma"/>
                <w:sz w:val="20"/>
                <w:szCs w:val="20"/>
              </w:rPr>
              <w:t xml:space="preserve"> категории не ниже 5е;</w:t>
            </w:r>
          </w:p>
          <w:p w:rsidR="006B1678" w:rsidRPr="006B1678" w:rsidRDefault="006B1678" w:rsidP="006B1678">
            <w:pPr>
              <w:widowControl w:val="0"/>
              <w:tabs>
                <w:tab w:val="left" w:pos="455"/>
              </w:tabs>
              <w:spacing w:after="0" w:line="240" w:lineRule="auto"/>
              <w:contextualSpacing/>
              <w:rPr>
                <w:rFonts w:ascii="Tahoma" w:eastAsia="Times New Roman" w:hAnsi="Tahoma" w:cs="Tahoma"/>
                <w:sz w:val="20"/>
                <w:szCs w:val="20"/>
              </w:rPr>
            </w:pPr>
            <w:r w:rsidRPr="006B1678">
              <w:rPr>
                <w:rFonts w:ascii="Tahoma" w:eastAsia="Times New Roman" w:hAnsi="Tahoma" w:cs="Tahoma"/>
                <w:sz w:val="20"/>
                <w:szCs w:val="20"/>
              </w:rPr>
              <w:t>- количество пар – 4;</w:t>
            </w:r>
          </w:p>
          <w:p w:rsidR="006B1678" w:rsidRPr="006B1678" w:rsidRDefault="006B1678" w:rsidP="006B1678">
            <w:pPr>
              <w:widowControl w:val="0"/>
              <w:tabs>
                <w:tab w:val="left" w:pos="455"/>
              </w:tabs>
              <w:spacing w:after="0" w:line="240" w:lineRule="auto"/>
              <w:contextualSpacing/>
              <w:rPr>
                <w:rFonts w:ascii="Tahoma" w:eastAsia="Times New Roman" w:hAnsi="Tahoma" w:cs="Tahoma"/>
                <w:sz w:val="20"/>
                <w:szCs w:val="20"/>
              </w:rPr>
            </w:pPr>
            <w:r w:rsidRPr="006B1678">
              <w:rPr>
                <w:rFonts w:ascii="Tahoma" w:eastAsia="Times New Roman" w:hAnsi="Tahoma" w:cs="Tahoma"/>
                <w:sz w:val="20"/>
                <w:szCs w:val="20"/>
              </w:rPr>
              <w:t>- материал жил – медь;</w:t>
            </w:r>
          </w:p>
          <w:p w:rsidR="006B1678" w:rsidRPr="006B1678" w:rsidRDefault="006B1678" w:rsidP="006B1678">
            <w:pPr>
              <w:widowControl w:val="0"/>
              <w:tabs>
                <w:tab w:val="left" w:pos="455"/>
              </w:tabs>
              <w:spacing w:after="0" w:line="240" w:lineRule="auto"/>
              <w:contextualSpacing/>
              <w:rPr>
                <w:rFonts w:ascii="Tahoma" w:eastAsia="Times New Roman" w:hAnsi="Tahoma" w:cs="Tahoma"/>
                <w:sz w:val="20"/>
                <w:szCs w:val="20"/>
              </w:rPr>
            </w:pPr>
            <w:r w:rsidRPr="006B1678">
              <w:rPr>
                <w:rFonts w:ascii="Tahoma" w:eastAsia="Times New Roman" w:hAnsi="Tahoma" w:cs="Tahoma"/>
                <w:sz w:val="20"/>
                <w:szCs w:val="20"/>
              </w:rPr>
              <w:t>- диаметр проводника – не менее 0.51 мм;</w:t>
            </w:r>
          </w:p>
          <w:p w:rsidR="006B1678" w:rsidRPr="006B1678" w:rsidRDefault="006B1678" w:rsidP="006B1678">
            <w:pPr>
              <w:widowControl w:val="0"/>
              <w:tabs>
                <w:tab w:val="left" w:pos="455"/>
              </w:tabs>
              <w:spacing w:after="0" w:line="240" w:lineRule="auto"/>
              <w:contextualSpacing/>
              <w:rPr>
                <w:rFonts w:ascii="Tahoma" w:eastAsia="Times New Roman" w:hAnsi="Tahoma" w:cs="Tahoma"/>
                <w:sz w:val="20"/>
                <w:szCs w:val="20"/>
              </w:rPr>
            </w:pPr>
            <w:r w:rsidRPr="006B1678">
              <w:rPr>
                <w:rFonts w:ascii="Tahoma" w:eastAsia="Times New Roman" w:hAnsi="Tahoma" w:cs="Tahoma"/>
                <w:sz w:val="20"/>
                <w:szCs w:val="20"/>
              </w:rPr>
              <w:t xml:space="preserve">- тип изоляции - PVCLS либо </w:t>
            </w:r>
            <w:r w:rsidRPr="006B1678">
              <w:rPr>
                <w:rFonts w:ascii="Tahoma" w:eastAsia="Times New Roman" w:hAnsi="Tahoma" w:cs="Tahoma"/>
                <w:sz w:val="20"/>
                <w:szCs w:val="20"/>
                <w:lang w:val="en-US"/>
              </w:rPr>
              <w:t>LSZH</w:t>
            </w:r>
            <w:r w:rsidRPr="006B1678">
              <w:rPr>
                <w:rFonts w:ascii="Tahoma" w:eastAsia="Times New Roman" w:hAnsi="Tahoma" w:cs="Tahoma"/>
                <w:sz w:val="20"/>
                <w:szCs w:val="20"/>
              </w:rPr>
              <w:t xml:space="preserve">, </w:t>
            </w:r>
            <w:r w:rsidRPr="006B1678">
              <w:rPr>
                <w:rFonts w:ascii="Tahoma" w:eastAsia="Times New Roman" w:hAnsi="Tahoma" w:cs="Tahoma"/>
                <w:sz w:val="20"/>
                <w:szCs w:val="20"/>
                <w:lang w:val="en-US"/>
              </w:rPr>
              <w:t>c</w:t>
            </w:r>
            <w:r w:rsidRPr="006B1678">
              <w:rPr>
                <w:rFonts w:ascii="Tahoma" w:eastAsia="Times New Roman" w:hAnsi="Tahoma" w:cs="Tahoma"/>
                <w:sz w:val="20"/>
                <w:szCs w:val="20"/>
              </w:rPr>
              <w:t xml:space="preserve"> пониженной пожарной опасностью, мало-дымный, с низкой токсичностью продуктов горения нг(А)-LS (должно быть подтверждено соответствующими сертификатами);</w:t>
            </w:r>
          </w:p>
          <w:p w:rsidR="006B1678" w:rsidRPr="006B1678" w:rsidRDefault="006B1678" w:rsidP="006B1678">
            <w:pPr>
              <w:widowControl w:val="0"/>
              <w:tabs>
                <w:tab w:val="left" w:pos="455"/>
              </w:tabs>
              <w:spacing w:after="0" w:line="240" w:lineRule="auto"/>
              <w:contextualSpacing/>
              <w:rPr>
                <w:rFonts w:ascii="Tahoma" w:eastAsia="Times New Roman" w:hAnsi="Tahoma" w:cs="Tahoma"/>
                <w:sz w:val="20"/>
                <w:szCs w:val="20"/>
              </w:rPr>
            </w:pPr>
            <w:r w:rsidRPr="006B1678">
              <w:rPr>
                <w:rFonts w:ascii="Tahoma" w:eastAsia="Times New Roman" w:hAnsi="Tahoma" w:cs="Tahoma"/>
                <w:sz w:val="20"/>
                <w:szCs w:val="20"/>
              </w:rPr>
              <w:t>- не распространяющий горение при одиночной и групповой укладке (должно быть подтверждено соответствующими сертификатами).</w:t>
            </w:r>
          </w:p>
          <w:p w:rsidR="006B1678" w:rsidRPr="006B1678" w:rsidRDefault="006B1678" w:rsidP="006B1678">
            <w:pPr>
              <w:widowControl w:val="0"/>
              <w:tabs>
                <w:tab w:val="left" w:pos="455"/>
              </w:tabs>
              <w:spacing w:after="0" w:line="240" w:lineRule="auto"/>
              <w:contextualSpacing/>
              <w:rPr>
                <w:rFonts w:ascii="Tahoma" w:eastAsia="Times New Roman" w:hAnsi="Tahoma" w:cs="Tahoma"/>
                <w:sz w:val="20"/>
                <w:szCs w:val="20"/>
              </w:rPr>
            </w:pPr>
            <w:r w:rsidRPr="006B1678">
              <w:rPr>
                <w:rFonts w:ascii="Tahoma" w:eastAsia="Times New Roman" w:hAnsi="Tahoma" w:cs="Tahoma"/>
                <w:sz w:val="20"/>
                <w:szCs w:val="20"/>
              </w:rPr>
              <w:t xml:space="preserve">9.4. </w:t>
            </w:r>
            <w:r w:rsidRPr="006B1678">
              <w:rPr>
                <w:rFonts w:ascii="Tahoma" w:eastAsia="Arial Unicode MS" w:hAnsi="Tahoma" w:cs="Tahoma"/>
                <w:color w:val="000000"/>
                <w:sz w:val="20"/>
                <w:szCs w:val="20"/>
              </w:rPr>
              <w:t>Используемые при монтаже кабель-каналы должны иметь соответствующие сертификаты пожарной безопасности. При монтаже кабель-каналов, в местах изменения направления монтажа кабель-каналов, должны использоваться</w:t>
            </w:r>
            <w:r w:rsidRPr="006B1678">
              <w:rPr>
                <w:rFonts w:ascii="Tahoma" w:eastAsia="Times New Roman" w:hAnsi="Tahoma" w:cs="Tahoma"/>
                <w:sz w:val="20"/>
                <w:szCs w:val="20"/>
              </w:rPr>
              <w:t xml:space="preserve"> соответствующие поворотные углы, заглушки и прочая необходимая фурнитура.</w:t>
            </w:r>
          </w:p>
          <w:p w:rsidR="006B1678" w:rsidRPr="006B1678" w:rsidRDefault="006B1678" w:rsidP="006B1678">
            <w:pPr>
              <w:widowControl w:val="0"/>
              <w:tabs>
                <w:tab w:val="left" w:pos="455"/>
              </w:tabs>
              <w:spacing w:after="0" w:line="240" w:lineRule="auto"/>
              <w:rPr>
                <w:rFonts w:ascii="Tahoma" w:eastAsia="Times New Roman" w:hAnsi="Tahoma" w:cs="Tahoma"/>
                <w:sz w:val="20"/>
                <w:szCs w:val="20"/>
              </w:rPr>
            </w:pPr>
            <w:r w:rsidRPr="006B1678">
              <w:rPr>
                <w:rFonts w:ascii="Tahoma" w:eastAsia="Times New Roman" w:hAnsi="Tahoma" w:cs="Tahoma"/>
                <w:sz w:val="20"/>
                <w:szCs w:val="20"/>
              </w:rPr>
              <w:t>9.4. Для монтажа электропитания к рабочим местам СКС   должен быть использован кабель электрический ВВГ:</w:t>
            </w:r>
          </w:p>
          <w:p w:rsidR="006B1678" w:rsidRPr="006B1678" w:rsidRDefault="006B1678" w:rsidP="006B1678">
            <w:pPr>
              <w:widowControl w:val="0"/>
              <w:tabs>
                <w:tab w:val="left" w:pos="455"/>
              </w:tabs>
              <w:spacing w:after="0" w:line="240" w:lineRule="auto"/>
              <w:rPr>
                <w:rFonts w:ascii="Tahoma" w:eastAsia="Times New Roman" w:hAnsi="Tahoma" w:cs="Tahoma"/>
                <w:sz w:val="20"/>
                <w:szCs w:val="20"/>
              </w:rPr>
            </w:pPr>
            <w:r w:rsidRPr="006B1678">
              <w:rPr>
                <w:rFonts w:ascii="Tahoma" w:eastAsia="Times New Roman" w:hAnsi="Tahoma" w:cs="Tahoma"/>
                <w:sz w:val="20"/>
                <w:szCs w:val="20"/>
              </w:rPr>
              <w:t>- сечение жил - 3х2.5 мм.кв.;</w:t>
            </w:r>
          </w:p>
          <w:p w:rsidR="006B1678" w:rsidRPr="006B1678" w:rsidRDefault="006B1678" w:rsidP="006B1678">
            <w:pPr>
              <w:widowControl w:val="0"/>
              <w:tabs>
                <w:tab w:val="left" w:pos="455"/>
              </w:tabs>
              <w:spacing w:after="0" w:line="240" w:lineRule="auto"/>
              <w:rPr>
                <w:rFonts w:ascii="Tahoma" w:eastAsia="Times New Roman" w:hAnsi="Tahoma" w:cs="Tahoma"/>
                <w:sz w:val="20"/>
                <w:szCs w:val="20"/>
              </w:rPr>
            </w:pPr>
            <w:r w:rsidRPr="006B1678">
              <w:rPr>
                <w:rFonts w:ascii="Tahoma" w:eastAsia="Times New Roman" w:hAnsi="Tahoma" w:cs="Tahoma"/>
                <w:sz w:val="20"/>
                <w:szCs w:val="20"/>
              </w:rPr>
              <w:t>- не распространяющий горение при одиночной и групповой укладке (НГ);</w:t>
            </w:r>
          </w:p>
          <w:p w:rsidR="006B1678" w:rsidRPr="006B1678" w:rsidRDefault="006B1678" w:rsidP="006B1678">
            <w:pPr>
              <w:widowControl w:val="0"/>
              <w:tabs>
                <w:tab w:val="left" w:pos="455"/>
              </w:tabs>
              <w:spacing w:after="0" w:line="240" w:lineRule="auto"/>
              <w:rPr>
                <w:rFonts w:ascii="Tahoma" w:eastAsia="Times New Roman" w:hAnsi="Tahoma" w:cs="Tahoma"/>
                <w:sz w:val="20"/>
                <w:szCs w:val="20"/>
              </w:rPr>
            </w:pPr>
            <w:r w:rsidRPr="006B1678">
              <w:rPr>
                <w:rFonts w:ascii="Tahoma" w:eastAsia="Times New Roman" w:hAnsi="Tahoma" w:cs="Tahoma"/>
                <w:sz w:val="20"/>
                <w:szCs w:val="20"/>
              </w:rPr>
              <w:t>- с пониженным дымо- и газовыделением (</w:t>
            </w:r>
            <w:r w:rsidRPr="006B1678">
              <w:rPr>
                <w:rFonts w:ascii="Tahoma" w:eastAsia="Times New Roman" w:hAnsi="Tahoma" w:cs="Tahoma"/>
                <w:sz w:val="20"/>
                <w:szCs w:val="20"/>
                <w:lang w:val="en-US"/>
              </w:rPr>
              <w:t>LS</w:t>
            </w:r>
            <w:r w:rsidRPr="006B1678">
              <w:rPr>
                <w:rFonts w:ascii="Tahoma" w:eastAsia="Times New Roman" w:hAnsi="Tahoma" w:cs="Tahoma"/>
                <w:sz w:val="20"/>
                <w:szCs w:val="20"/>
              </w:rPr>
              <w:t>).</w:t>
            </w:r>
          </w:p>
          <w:p w:rsidR="006B1678" w:rsidRPr="006B1678" w:rsidRDefault="006B1678" w:rsidP="006B1678">
            <w:pPr>
              <w:tabs>
                <w:tab w:val="left" w:pos="455"/>
              </w:tabs>
              <w:spacing w:after="0" w:line="240" w:lineRule="auto"/>
              <w:ind w:right="120"/>
              <w:rPr>
                <w:rFonts w:ascii="Tahoma" w:eastAsia="Arial Unicode MS" w:hAnsi="Tahoma" w:cs="Tahoma"/>
                <w:color w:val="000000"/>
                <w:sz w:val="20"/>
                <w:szCs w:val="20"/>
              </w:rPr>
            </w:pPr>
            <w:r w:rsidRPr="006B1678">
              <w:rPr>
                <w:rFonts w:ascii="Tahoma" w:eastAsia="Arial Unicode MS" w:hAnsi="Tahoma" w:cs="Tahoma"/>
                <w:color w:val="000000"/>
                <w:sz w:val="20"/>
                <w:szCs w:val="20"/>
              </w:rPr>
              <w:t xml:space="preserve">9.5. Материалы и оборудование, необходимые для выполнения работ предоставляет Исполнитель. </w:t>
            </w:r>
          </w:p>
          <w:p w:rsidR="006B1678" w:rsidRPr="006B1678" w:rsidRDefault="006B1678" w:rsidP="006B1678">
            <w:pPr>
              <w:tabs>
                <w:tab w:val="left" w:pos="455"/>
              </w:tabs>
              <w:spacing w:after="0" w:line="240" w:lineRule="auto"/>
              <w:ind w:right="120"/>
              <w:rPr>
                <w:rFonts w:ascii="Tahoma" w:eastAsia="Times New Roman" w:hAnsi="Tahoma" w:cs="Tahoma"/>
                <w:sz w:val="20"/>
                <w:szCs w:val="20"/>
              </w:rPr>
            </w:pPr>
            <w:r w:rsidRPr="006B1678">
              <w:rPr>
                <w:rFonts w:ascii="Tahoma" w:eastAsia="Arial Unicode MS" w:hAnsi="Tahoma" w:cs="Tahoma"/>
                <w:color w:val="000000"/>
                <w:sz w:val="20"/>
                <w:szCs w:val="20"/>
              </w:rPr>
              <w:t>9.6. Предлагаемые к монтажу материалы и оборудование должны быть новыми, ранее не бывшими в эксплуатации, не восстановленными и не собранными из восстановленных компонентов, должны быть работоспособными и обеспечивать предусмотренную производителем функциональность и надежность, не должны иметь дефектов, связанных с конструкцией, свободными от любых прав третьих лиц.</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lastRenderedPageBreak/>
              <w:t>10</w:t>
            </w:r>
          </w:p>
        </w:tc>
        <w:tc>
          <w:tcPr>
            <w:tcW w:w="3021" w:type="dxa"/>
            <w:hideMark/>
          </w:tcPr>
          <w:p w:rsidR="006B1678" w:rsidRPr="006B1678" w:rsidRDefault="006B1678" w:rsidP="006B1678">
            <w:pPr>
              <w:shd w:val="clear" w:color="auto" w:fill="FFFFFF"/>
              <w:spacing w:after="0" w:line="240" w:lineRule="auto"/>
              <w:outlineLvl w:val="3"/>
              <w:rPr>
                <w:rFonts w:ascii="Tahoma" w:eastAsia="Times New Roman" w:hAnsi="Tahoma" w:cs="Tahoma"/>
                <w:sz w:val="20"/>
                <w:szCs w:val="20"/>
              </w:rPr>
            </w:pPr>
            <w:r w:rsidRPr="006B1678">
              <w:rPr>
                <w:rFonts w:ascii="Tahoma" w:eastAsia="Times New Roman" w:hAnsi="Tahoma" w:cs="Tahoma"/>
                <w:sz w:val="20"/>
                <w:szCs w:val="20"/>
              </w:rPr>
              <w:t>Контроль и приемка выполненных работ</w:t>
            </w:r>
          </w:p>
        </w:tc>
        <w:tc>
          <w:tcPr>
            <w:tcW w:w="5803" w:type="dxa"/>
            <w:hideMark/>
          </w:tcPr>
          <w:p w:rsidR="006B1678" w:rsidRPr="006B1678" w:rsidRDefault="006B1678" w:rsidP="006B1678">
            <w:pPr>
              <w:tabs>
                <w:tab w:val="left" w:pos="601"/>
              </w:tabs>
              <w:spacing w:after="0" w:line="240" w:lineRule="auto"/>
              <w:ind w:left="34"/>
              <w:contextualSpacing/>
              <w:rPr>
                <w:rFonts w:ascii="Tahoma" w:eastAsia="Times New Roman" w:hAnsi="Tahoma" w:cs="Tahoma"/>
                <w:sz w:val="20"/>
                <w:szCs w:val="20"/>
              </w:rPr>
            </w:pPr>
            <w:r w:rsidRPr="006B1678">
              <w:rPr>
                <w:rFonts w:ascii="Tahoma" w:eastAsia="Times New Roman" w:hAnsi="Tahoma" w:cs="Tahoma"/>
                <w:spacing w:val="-1"/>
                <w:sz w:val="20"/>
                <w:szCs w:val="20"/>
              </w:rPr>
              <w:t>Заказчик в праве в любой момент контролировать ход выполнения работ.</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z w:val="20"/>
                <w:szCs w:val="20"/>
              </w:rPr>
            </w:pPr>
            <w:r w:rsidRPr="006B1678">
              <w:rPr>
                <w:rFonts w:ascii="Tahoma" w:eastAsia="Times New Roman" w:hAnsi="Tahoma" w:cs="Tahoma"/>
                <w:sz w:val="20"/>
                <w:szCs w:val="20"/>
              </w:rPr>
              <w:t>Исполнитель уведомляет Заказчика в письменной форме о готовности осуществить сдачу выполненных Работ в порядке и сроки, согласно п.2.1. Договора.</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z w:val="20"/>
                <w:szCs w:val="20"/>
              </w:rPr>
            </w:pPr>
            <w:r w:rsidRPr="006B1678">
              <w:rPr>
                <w:rFonts w:ascii="Tahoma" w:eastAsia="Times New Roman" w:hAnsi="Tahoma" w:cs="Tahoma"/>
                <w:sz w:val="20"/>
                <w:szCs w:val="20"/>
              </w:rPr>
              <w:t xml:space="preserve">Заказчик приступает к приемке выполненных Работ. </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z w:val="20"/>
                <w:szCs w:val="20"/>
              </w:rPr>
            </w:pPr>
            <w:r w:rsidRPr="006B1678">
              <w:rPr>
                <w:rFonts w:ascii="Tahoma" w:eastAsia="Times New Roman" w:hAnsi="Tahoma" w:cs="Tahoma"/>
                <w:sz w:val="20"/>
                <w:szCs w:val="20"/>
              </w:rPr>
              <w:lastRenderedPageBreak/>
              <w:t>По факту окончания выполнения Работ, предусмотренных Договором, Исполнитель, в течение 5 (пяти) рабочих дней, предоставляет Заказчику Акт выполненных работ в 2-х экземплярах с указанием конкретных видов работ, счет-фактуру, иные документы, предусмотренные Договором.</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z w:val="20"/>
                <w:szCs w:val="20"/>
              </w:rPr>
            </w:pPr>
            <w:r w:rsidRPr="006B1678">
              <w:rPr>
                <w:rFonts w:ascii="Tahoma" w:eastAsia="Times New Roman" w:hAnsi="Tahoma" w:cs="Tahoma"/>
                <w:sz w:val="20"/>
                <w:szCs w:val="20"/>
              </w:rPr>
              <w:t xml:space="preserve">Стороны подписывают Акты выполненных работ, указанной в Приложении №3 к Договору, по окончании выполнения Работ при отсутствии у Заказчика замечаний к составу, качеству и объему выполненных Работ. </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z w:val="20"/>
                <w:szCs w:val="20"/>
              </w:rPr>
            </w:pPr>
            <w:r w:rsidRPr="006B1678">
              <w:rPr>
                <w:rFonts w:ascii="Tahoma" w:eastAsia="Times New Roman" w:hAnsi="Tahoma" w:cs="Tahoma"/>
                <w:sz w:val="20"/>
                <w:szCs w:val="20"/>
              </w:rPr>
              <w:t>По итогам выполнения Работ по Договору, Стороны составляют Акты выполненных работ по форме, указанной в Приложения № 3 к Договору.</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z w:val="20"/>
                <w:szCs w:val="20"/>
              </w:rPr>
            </w:pPr>
            <w:r w:rsidRPr="006B1678">
              <w:rPr>
                <w:rFonts w:ascii="Tahoma" w:eastAsia="Times New Roman" w:hAnsi="Tahoma" w:cs="Tahoma"/>
                <w:sz w:val="20"/>
                <w:szCs w:val="20"/>
              </w:rPr>
              <w:t xml:space="preserve">В случае если Заказчик не согласен подписать Акты выполненных работ, то он должен представить мотивированный отказ от их подписания в течение 10 (десяти) календарных дней с даты получения Актов, с указанием перечня выявленных в процессе приемки работ Недостатков (дефектов, недоделок и т.п.) и сроков их устранения. </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z w:val="20"/>
                <w:szCs w:val="20"/>
              </w:rPr>
            </w:pPr>
            <w:r w:rsidRPr="006B1678">
              <w:rPr>
                <w:rFonts w:ascii="Tahoma" w:eastAsia="Times New Roman" w:hAnsi="Tahoma" w:cs="Tahoma"/>
                <w:sz w:val="20"/>
                <w:szCs w:val="20"/>
              </w:rPr>
              <w:t>Мотивированный отказ Заказчика является основанием для устранения Исполнителем дефектов (недостатков, недоделок и т.п.) за свой счет и в согласованные Сторонами сроки и возмещения Заказчику убытков в соответствии со статьей 15 ГК РФ в сроки, устанавливаемые Заказчиком.</w:t>
            </w:r>
          </w:p>
          <w:p w:rsidR="006B1678" w:rsidRPr="006B1678" w:rsidRDefault="006B1678" w:rsidP="006B1678">
            <w:pPr>
              <w:numPr>
                <w:ilvl w:val="1"/>
                <w:numId w:val="51"/>
              </w:numPr>
              <w:tabs>
                <w:tab w:val="left" w:pos="601"/>
              </w:tabs>
              <w:spacing w:after="0" w:line="240" w:lineRule="auto"/>
              <w:ind w:left="34" w:firstLine="0"/>
              <w:contextualSpacing/>
              <w:rPr>
                <w:rFonts w:ascii="Tahoma" w:eastAsia="Times New Roman" w:hAnsi="Tahoma" w:cs="Tahoma"/>
                <w:spacing w:val="-6"/>
                <w:sz w:val="20"/>
                <w:szCs w:val="20"/>
              </w:rPr>
            </w:pPr>
            <w:r w:rsidRPr="006B1678">
              <w:rPr>
                <w:rFonts w:ascii="Tahoma" w:eastAsia="Times New Roman" w:hAnsi="Tahoma" w:cs="Tahoma"/>
                <w:spacing w:val="-1"/>
                <w:sz w:val="20"/>
                <w:szCs w:val="20"/>
              </w:rPr>
              <w:t xml:space="preserve">Исполнитель предоставляет Заказчику в печатном и электронном виде </w:t>
            </w:r>
            <w:r w:rsidRPr="006B1678">
              <w:rPr>
                <w:rFonts w:ascii="Tahoma" w:eastAsia="Times New Roman" w:hAnsi="Tahoma" w:cs="Tahoma"/>
                <w:spacing w:val="-2"/>
                <w:sz w:val="20"/>
                <w:szCs w:val="20"/>
              </w:rPr>
              <w:t xml:space="preserve">паспорт смонтированной СКС, включающий: поэтажные планы с указанием расположения клиентских мест СКС и кабельных трасс с указанием присвоенных им </w:t>
            </w:r>
            <w:r w:rsidRPr="006B1678">
              <w:rPr>
                <w:rFonts w:ascii="Tahoma" w:eastAsia="Times New Roman" w:hAnsi="Tahoma" w:cs="Tahoma"/>
                <w:sz w:val="20"/>
                <w:szCs w:val="20"/>
              </w:rPr>
              <w:t>идентификаторов, таблицы коммутации клиентских мест СКС на коммутационных панелях, схему расположения оборудования в коммутационном шкафу.</w:t>
            </w:r>
          </w:p>
          <w:p w:rsidR="006B1678" w:rsidRPr="006B1678" w:rsidRDefault="006B1678" w:rsidP="006B1678">
            <w:pPr>
              <w:widowControl w:val="0"/>
              <w:numPr>
                <w:ilvl w:val="1"/>
                <w:numId w:val="51"/>
              </w:numPr>
              <w:shd w:val="clear" w:color="auto" w:fill="FFFFFF"/>
              <w:tabs>
                <w:tab w:val="left" w:pos="459"/>
              </w:tabs>
              <w:autoSpaceDE w:val="0"/>
              <w:autoSpaceDN w:val="0"/>
              <w:adjustRightInd w:val="0"/>
              <w:spacing w:after="0" w:line="240"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Необходимо предусмотреть тестирование СКС. Параметры тестирования определяются стандартом ISO/IEC11801:2002.</w:t>
            </w:r>
          </w:p>
          <w:p w:rsidR="006B1678" w:rsidRPr="006B1678" w:rsidRDefault="006B1678" w:rsidP="006B1678">
            <w:pPr>
              <w:widowControl w:val="0"/>
              <w:numPr>
                <w:ilvl w:val="1"/>
                <w:numId w:val="51"/>
              </w:numPr>
              <w:shd w:val="clear" w:color="auto" w:fill="FFFFFF"/>
              <w:tabs>
                <w:tab w:val="left" w:pos="459"/>
              </w:tabs>
              <w:autoSpaceDE w:val="0"/>
              <w:autoSpaceDN w:val="0"/>
              <w:adjustRightInd w:val="0"/>
              <w:spacing w:after="0" w:line="240"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Отчет по результатам тестирования предоставляемый по требованию заказчика, должен содержать следующие данные по каждому проверенному элементу:</w:t>
            </w:r>
          </w:p>
          <w:p w:rsidR="006B1678" w:rsidRPr="006B1678" w:rsidRDefault="006B1678" w:rsidP="006B1678">
            <w:pPr>
              <w:widowControl w:val="0"/>
              <w:numPr>
                <w:ilvl w:val="0"/>
                <w:numId w:val="47"/>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идентификационный номер линии;</w:t>
            </w:r>
          </w:p>
          <w:p w:rsidR="006B1678" w:rsidRPr="006B1678" w:rsidRDefault="006B1678" w:rsidP="006B1678">
            <w:pPr>
              <w:widowControl w:val="0"/>
              <w:numPr>
                <w:ilvl w:val="0"/>
                <w:numId w:val="47"/>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результаты, показывающие отсутствие коротких замыканий, отсутствующих проводников, открытых концов; соблюдение связности от точки к точке;</w:t>
            </w:r>
          </w:p>
          <w:p w:rsidR="006B1678" w:rsidRPr="006B1678" w:rsidRDefault="006B1678" w:rsidP="006B1678">
            <w:pPr>
              <w:widowControl w:val="0"/>
              <w:numPr>
                <w:ilvl w:val="0"/>
                <w:numId w:val="47"/>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данные по затуханию (attenuation), по возвратным потерям (returnloss), по двунаправленным наводкам (next), суммарным однонаправленным и двунаправленным наводкам (psfext, psnext), отношению затухания к одно- и двунаправленным наводкам (elfext, acr, pselfext, psacr) в наихудшем случае с указанием значения частоты, при которой это имело место и предельного значения в данной точке. Тест выполняется на частоте от 1 МГц до максимальной;</w:t>
            </w:r>
          </w:p>
          <w:p w:rsidR="006B1678" w:rsidRPr="006B1678" w:rsidRDefault="006B1678" w:rsidP="006B1678">
            <w:pPr>
              <w:widowControl w:val="0"/>
              <w:numPr>
                <w:ilvl w:val="0"/>
                <w:numId w:val="47"/>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длина;</w:t>
            </w:r>
          </w:p>
          <w:p w:rsidR="006B1678" w:rsidRPr="006B1678" w:rsidRDefault="006B1678" w:rsidP="006B1678">
            <w:pPr>
              <w:widowControl w:val="0"/>
              <w:numPr>
                <w:ilvl w:val="0"/>
                <w:numId w:val="47"/>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задержка распространения сигнала (delay) с фазовым сдвигом относительно соответствующего предельного значения (skew);</w:t>
            </w:r>
          </w:p>
          <w:p w:rsidR="006B1678" w:rsidRPr="006B1678" w:rsidRDefault="006B1678" w:rsidP="006B1678">
            <w:pPr>
              <w:widowControl w:val="0"/>
              <w:numPr>
                <w:ilvl w:val="0"/>
                <w:numId w:val="47"/>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lastRenderedPageBreak/>
              <w:t>тип кабеля, номинальная скорость распространения сигнала (nvp);</w:t>
            </w:r>
          </w:p>
          <w:p w:rsidR="006B1678" w:rsidRPr="006B1678" w:rsidRDefault="006B1678" w:rsidP="006B1678">
            <w:pPr>
              <w:widowControl w:val="0"/>
              <w:numPr>
                <w:ilvl w:val="0"/>
                <w:numId w:val="47"/>
              </w:numPr>
              <w:shd w:val="clear" w:color="auto" w:fill="FFFFFF"/>
              <w:tabs>
                <w:tab w:val="left" w:pos="172"/>
                <w:tab w:val="left" w:pos="709"/>
              </w:tabs>
              <w:autoSpaceDE w:val="0"/>
              <w:autoSpaceDN w:val="0"/>
              <w:adjustRightInd w:val="0"/>
              <w:spacing w:after="160" w:line="259" w:lineRule="auto"/>
              <w:ind w:left="0" w:firstLine="0"/>
              <w:contextualSpacing/>
              <w:rPr>
                <w:rFonts w:ascii="Tahoma" w:eastAsia="Times New Roman" w:hAnsi="Tahoma" w:cs="Tahoma"/>
                <w:spacing w:val="-6"/>
                <w:sz w:val="20"/>
                <w:szCs w:val="20"/>
              </w:rPr>
            </w:pPr>
            <w:r w:rsidRPr="006B1678">
              <w:rPr>
                <w:rFonts w:ascii="Tahoma" w:eastAsia="Times New Roman" w:hAnsi="Tahoma" w:cs="Tahoma"/>
                <w:spacing w:val="-1"/>
                <w:sz w:val="20"/>
                <w:szCs w:val="20"/>
              </w:rPr>
              <w:t>изготовитель тестового оборудования, модель, серийный номер, номер версии программного обеспечения, дата проведения тестирования;</w:t>
            </w:r>
          </w:p>
          <w:p w:rsidR="006B1678" w:rsidRPr="006B1678" w:rsidRDefault="006B1678" w:rsidP="006B1678">
            <w:pPr>
              <w:widowControl w:val="0"/>
              <w:numPr>
                <w:ilvl w:val="0"/>
                <w:numId w:val="47"/>
              </w:numPr>
              <w:shd w:val="clear" w:color="auto" w:fill="FFFFFF"/>
              <w:tabs>
                <w:tab w:val="left" w:pos="172"/>
                <w:tab w:val="left" w:pos="709"/>
              </w:tabs>
              <w:autoSpaceDE w:val="0"/>
              <w:autoSpaceDN w:val="0"/>
              <w:adjustRightInd w:val="0"/>
              <w:spacing w:after="160" w:line="259" w:lineRule="auto"/>
              <w:ind w:left="0" w:firstLine="0"/>
              <w:contextualSpacing/>
              <w:rPr>
                <w:rFonts w:ascii="Tahoma" w:eastAsia="Times New Roman" w:hAnsi="Tahoma" w:cs="Tahoma"/>
                <w:spacing w:val="-6"/>
                <w:sz w:val="20"/>
                <w:szCs w:val="20"/>
              </w:rPr>
            </w:pPr>
            <w:r w:rsidRPr="006B1678">
              <w:rPr>
                <w:rFonts w:ascii="Tahoma" w:eastAsia="Times New Roman" w:hAnsi="Tahoma" w:cs="Tahoma"/>
                <w:spacing w:val="-1"/>
                <w:sz w:val="20"/>
                <w:szCs w:val="20"/>
              </w:rPr>
              <w:t>итоговые показатели (прошел/не прошел).</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lastRenderedPageBreak/>
              <w:t>11</w:t>
            </w:r>
          </w:p>
        </w:tc>
        <w:tc>
          <w:tcPr>
            <w:tcW w:w="3021" w:type="dxa"/>
          </w:tcPr>
          <w:p w:rsidR="006B1678" w:rsidRPr="006B1678" w:rsidRDefault="006B1678" w:rsidP="006B1678">
            <w:pPr>
              <w:shd w:val="clear" w:color="auto" w:fill="FFFFFF"/>
              <w:spacing w:after="0" w:line="240" w:lineRule="auto"/>
              <w:outlineLvl w:val="3"/>
              <w:rPr>
                <w:rFonts w:ascii="Tahoma" w:eastAsia="Times New Roman" w:hAnsi="Tahoma" w:cs="Tahoma"/>
                <w:sz w:val="20"/>
                <w:szCs w:val="20"/>
              </w:rPr>
            </w:pPr>
            <w:r w:rsidRPr="006B1678">
              <w:rPr>
                <w:rFonts w:ascii="Tahoma" w:eastAsia="Times New Roman" w:hAnsi="Tahoma" w:cs="Tahoma"/>
                <w:sz w:val="20"/>
                <w:szCs w:val="20"/>
              </w:rPr>
              <w:t xml:space="preserve">Требования к результату работ. </w:t>
            </w:r>
          </w:p>
        </w:tc>
        <w:tc>
          <w:tcPr>
            <w:tcW w:w="5803" w:type="dxa"/>
            <w:hideMark/>
          </w:tcPr>
          <w:p w:rsidR="006B1678" w:rsidRPr="006B1678" w:rsidRDefault="006B1678" w:rsidP="006B1678">
            <w:pPr>
              <w:widowControl w:val="0"/>
              <w:shd w:val="clear" w:color="auto" w:fill="FFFFFF"/>
              <w:tabs>
                <w:tab w:val="left" w:pos="459"/>
              </w:tabs>
              <w:autoSpaceDE w:val="0"/>
              <w:autoSpaceDN w:val="0"/>
              <w:adjustRightInd w:val="0"/>
              <w:spacing w:after="0" w:line="240" w:lineRule="auto"/>
              <w:contextualSpacing/>
              <w:rPr>
                <w:rFonts w:ascii="Tahoma" w:eastAsia="Times New Roman" w:hAnsi="Tahoma" w:cs="Tahoma"/>
                <w:spacing w:val="-1"/>
                <w:sz w:val="20"/>
                <w:szCs w:val="20"/>
              </w:rPr>
            </w:pPr>
            <w:r w:rsidRPr="006B1678">
              <w:rPr>
                <w:rFonts w:ascii="Tahoma" w:eastAsia="Times New Roman" w:hAnsi="Tahoma" w:cs="Tahoma"/>
                <w:spacing w:val="-1"/>
                <w:sz w:val="20"/>
                <w:szCs w:val="20"/>
              </w:rPr>
              <w:t>Результатом выполненных работ является соответствующая техническому заданию смонтированная СКС.</w:t>
            </w:r>
          </w:p>
        </w:tc>
      </w:tr>
      <w:tr w:rsidR="006B1678" w:rsidRPr="006B1678" w:rsidTr="006B1678">
        <w:tc>
          <w:tcPr>
            <w:tcW w:w="518" w:type="dxa"/>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12</w:t>
            </w:r>
          </w:p>
        </w:tc>
        <w:tc>
          <w:tcPr>
            <w:tcW w:w="3021" w:type="dxa"/>
          </w:tcPr>
          <w:p w:rsidR="006B1678" w:rsidRPr="006B1678" w:rsidRDefault="006B1678" w:rsidP="006B1678">
            <w:pPr>
              <w:shd w:val="clear" w:color="auto" w:fill="FFFFFF"/>
              <w:spacing w:after="0" w:line="240" w:lineRule="auto"/>
              <w:outlineLvl w:val="3"/>
              <w:rPr>
                <w:rFonts w:ascii="Tahoma" w:eastAsia="Times New Roman" w:hAnsi="Tahoma" w:cs="Tahoma"/>
                <w:sz w:val="20"/>
                <w:szCs w:val="20"/>
              </w:rPr>
            </w:pPr>
            <w:r w:rsidRPr="006B1678">
              <w:rPr>
                <w:rFonts w:ascii="Tahoma" w:eastAsia="Times New Roman" w:hAnsi="Tahoma" w:cs="Tahoma"/>
                <w:sz w:val="20"/>
                <w:szCs w:val="20"/>
              </w:rPr>
              <w:t>Требования к эксплуатационной документации</w:t>
            </w:r>
          </w:p>
        </w:tc>
        <w:tc>
          <w:tcPr>
            <w:tcW w:w="5803" w:type="dxa"/>
          </w:tcPr>
          <w:p w:rsidR="006B1678" w:rsidRPr="006B1678" w:rsidRDefault="006B1678" w:rsidP="006B1678">
            <w:pPr>
              <w:spacing w:after="0" w:line="240" w:lineRule="auto"/>
              <w:jc w:val="both"/>
              <w:rPr>
                <w:rFonts w:ascii="Tahoma" w:eastAsia="Times New Roman" w:hAnsi="Tahoma" w:cs="Tahoma"/>
                <w:sz w:val="20"/>
                <w:szCs w:val="20"/>
                <w:lang w:eastAsia="ru-RU"/>
              </w:rPr>
            </w:pPr>
            <w:r w:rsidRPr="006B1678">
              <w:rPr>
                <w:rFonts w:ascii="Tahoma" w:eastAsia="Times New Roman" w:hAnsi="Tahoma" w:cs="Tahoma"/>
                <w:sz w:val="20"/>
                <w:szCs w:val="20"/>
                <w:lang w:eastAsia="ru-RU"/>
              </w:rPr>
              <w:t xml:space="preserve">Для сопровождения СКС ведётся эксплуатационная документация, которая отражает текущее состояние системы, коммутацию кабелей в каждом коммутационном помещении, записи о проведенных мероприятиях, описанных в инструкции по эксплуатации, о возникавших сбоях и способе их устранения. К эксплуатационной документации относятся: </w:t>
            </w:r>
          </w:p>
          <w:p w:rsidR="006B1678" w:rsidRPr="006B1678" w:rsidRDefault="006B1678" w:rsidP="006B1678">
            <w:pPr>
              <w:spacing w:after="0" w:line="240" w:lineRule="auto"/>
              <w:jc w:val="both"/>
              <w:rPr>
                <w:rFonts w:ascii="Tahoma" w:eastAsia="Times New Roman" w:hAnsi="Tahoma" w:cs="Tahoma"/>
                <w:sz w:val="20"/>
                <w:szCs w:val="20"/>
                <w:lang w:eastAsia="ru-RU"/>
              </w:rPr>
            </w:pPr>
            <w:r w:rsidRPr="006B1678">
              <w:rPr>
                <w:rFonts w:ascii="Tahoma" w:eastAsia="Times New Roman" w:hAnsi="Tahoma" w:cs="Tahoma"/>
                <w:sz w:val="20"/>
                <w:szCs w:val="20"/>
                <w:lang w:eastAsia="ru-RU"/>
              </w:rPr>
              <w:t xml:space="preserve"> - Кабельный журнал СКС; </w:t>
            </w:r>
          </w:p>
          <w:p w:rsidR="006B1678" w:rsidRPr="006B1678" w:rsidRDefault="006B1678" w:rsidP="006B1678">
            <w:pPr>
              <w:spacing w:after="0" w:line="240" w:lineRule="auto"/>
              <w:jc w:val="both"/>
              <w:rPr>
                <w:rFonts w:ascii="Tahoma" w:eastAsia="Times New Roman" w:hAnsi="Tahoma" w:cs="Tahoma"/>
                <w:sz w:val="20"/>
                <w:szCs w:val="20"/>
                <w:lang w:eastAsia="ru-RU"/>
              </w:rPr>
            </w:pPr>
            <w:r w:rsidRPr="006B1678">
              <w:rPr>
                <w:rFonts w:ascii="Tahoma" w:eastAsia="Times New Roman" w:hAnsi="Tahoma" w:cs="Tahoma"/>
                <w:sz w:val="20"/>
                <w:szCs w:val="20"/>
                <w:lang w:eastAsia="ru-RU"/>
              </w:rPr>
              <w:t xml:space="preserve"> - Кроссовый журнал СКС. </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12</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Гарантийные обязательства</w:t>
            </w:r>
          </w:p>
        </w:tc>
        <w:tc>
          <w:tcPr>
            <w:tcW w:w="5803" w:type="dxa"/>
          </w:tcPr>
          <w:p w:rsidR="006B1678" w:rsidRPr="006B1678" w:rsidRDefault="006B1678" w:rsidP="006B1678">
            <w:pPr>
              <w:spacing w:after="0" w:line="240" w:lineRule="auto"/>
              <w:ind w:left="30"/>
              <w:rPr>
                <w:rFonts w:ascii="Tahoma" w:eastAsia="Times New Roman" w:hAnsi="Tahoma" w:cs="Tahoma"/>
                <w:sz w:val="20"/>
                <w:szCs w:val="20"/>
              </w:rPr>
            </w:pPr>
            <w:r w:rsidRPr="006B1678">
              <w:rPr>
                <w:rFonts w:ascii="Tahoma" w:eastAsia="Times New Roman" w:hAnsi="Tahoma" w:cs="Tahoma"/>
                <w:sz w:val="20"/>
                <w:szCs w:val="20"/>
              </w:rPr>
              <w:t xml:space="preserve">Гарантийное обслуживание осуществляется в течение 12 (двенадцати) месяцев с даты подписания сторонами Актов выполненных работ без замечаний (далее – Гарантийный срок) и включает в себя устранение ошибок и внесение по предложениям Заказчика изменений в информационную базу, которые не противоречат требованиям Технического задания (Приложение № 1 к Договору) и сервисную поддержку. В случае выхода из строя СКС в этот период по вине Исполнителя, последний обязан своими силами и за свой счет устранить неисправность. </w:t>
            </w:r>
          </w:p>
        </w:tc>
      </w:tr>
      <w:tr w:rsidR="006B1678" w:rsidRPr="006B1678" w:rsidTr="006B1678">
        <w:tc>
          <w:tcPr>
            <w:tcW w:w="518" w:type="dxa"/>
            <w:hideMark/>
          </w:tcPr>
          <w:p w:rsidR="006B1678" w:rsidRPr="006B1678" w:rsidRDefault="006B1678" w:rsidP="006B1678">
            <w:pPr>
              <w:spacing w:after="0" w:line="240" w:lineRule="auto"/>
              <w:jc w:val="center"/>
              <w:rPr>
                <w:rFonts w:ascii="Tahoma" w:eastAsia="Times New Roman" w:hAnsi="Tahoma" w:cs="Tahoma"/>
                <w:sz w:val="20"/>
                <w:szCs w:val="20"/>
              </w:rPr>
            </w:pPr>
            <w:r w:rsidRPr="006B1678">
              <w:rPr>
                <w:rFonts w:ascii="Tahoma" w:eastAsia="Times New Roman" w:hAnsi="Tahoma" w:cs="Tahoma"/>
                <w:sz w:val="20"/>
                <w:szCs w:val="20"/>
              </w:rPr>
              <w:t>13</w:t>
            </w:r>
          </w:p>
        </w:tc>
        <w:tc>
          <w:tcPr>
            <w:tcW w:w="3021" w:type="dxa"/>
            <w:hideMark/>
          </w:tcPr>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sz w:val="20"/>
                <w:szCs w:val="20"/>
              </w:rPr>
              <w:t>Приложения</w:t>
            </w:r>
          </w:p>
        </w:tc>
        <w:tc>
          <w:tcPr>
            <w:tcW w:w="5803" w:type="dxa"/>
            <w:hideMark/>
          </w:tcPr>
          <w:p w:rsidR="006B1678" w:rsidRPr="006B1678" w:rsidRDefault="006B1678" w:rsidP="006B1678">
            <w:pPr>
              <w:tabs>
                <w:tab w:val="left" w:pos="271"/>
              </w:tabs>
              <w:spacing w:after="0" w:line="240" w:lineRule="auto"/>
              <w:ind w:left="30" w:right="114"/>
              <w:contextualSpacing/>
              <w:jc w:val="both"/>
              <w:rPr>
                <w:rFonts w:ascii="Tahoma" w:eastAsia="Times New Roman" w:hAnsi="Tahoma" w:cs="Tahoma"/>
                <w:sz w:val="20"/>
                <w:szCs w:val="20"/>
              </w:rPr>
            </w:pPr>
            <w:r w:rsidRPr="006B1678">
              <w:rPr>
                <w:rFonts w:ascii="Tahoma" w:eastAsia="Times New Roman" w:hAnsi="Tahoma" w:cs="Tahoma"/>
                <w:sz w:val="20"/>
                <w:szCs w:val="20"/>
              </w:rPr>
              <w:t>1. План расположения рабочих мест;</w:t>
            </w:r>
          </w:p>
          <w:p w:rsidR="006B1678" w:rsidRPr="006B1678" w:rsidRDefault="006B1678" w:rsidP="006B1678">
            <w:pPr>
              <w:tabs>
                <w:tab w:val="left" w:pos="271"/>
              </w:tabs>
              <w:spacing w:after="0" w:line="240" w:lineRule="auto"/>
              <w:ind w:left="30" w:right="114"/>
              <w:contextualSpacing/>
              <w:jc w:val="both"/>
              <w:rPr>
                <w:rFonts w:ascii="Tahoma" w:eastAsia="Times New Roman" w:hAnsi="Tahoma" w:cs="Tahoma"/>
                <w:iCs/>
                <w:sz w:val="20"/>
                <w:szCs w:val="20"/>
              </w:rPr>
            </w:pPr>
            <w:r w:rsidRPr="006B1678">
              <w:rPr>
                <w:rFonts w:ascii="Tahoma" w:eastAsia="Times New Roman" w:hAnsi="Tahoma" w:cs="Tahoma"/>
                <w:sz w:val="20"/>
                <w:szCs w:val="20"/>
              </w:rPr>
              <w:t>2. Перечень материалов Исполнителя.</w:t>
            </w:r>
          </w:p>
        </w:tc>
      </w:tr>
    </w:tbl>
    <w:p w:rsidR="006B1678" w:rsidRPr="006B1678" w:rsidRDefault="006B1678" w:rsidP="006B1678">
      <w:pPr>
        <w:spacing w:after="0" w:line="240" w:lineRule="auto"/>
        <w:ind w:left="360"/>
        <w:contextualSpacing/>
        <w:jc w:val="right"/>
        <w:rPr>
          <w:rFonts w:ascii="Tahoma" w:eastAsia="Times New Roman" w:hAnsi="Tahoma" w:cs="Tahoma"/>
          <w:b/>
          <w:bCs/>
          <w:sz w:val="20"/>
          <w:szCs w:val="20"/>
        </w:rPr>
      </w:pPr>
    </w:p>
    <w:p w:rsidR="006B1678" w:rsidRPr="006B1678" w:rsidRDefault="006B1678" w:rsidP="006B1678">
      <w:pPr>
        <w:spacing w:after="0" w:line="240" w:lineRule="auto"/>
        <w:ind w:left="360"/>
        <w:contextualSpacing/>
        <w:jc w:val="right"/>
        <w:rPr>
          <w:rFonts w:ascii="Tahoma" w:eastAsia="Times New Roman" w:hAnsi="Tahoma" w:cs="Tahoma"/>
          <w:b/>
          <w:bCs/>
          <w:sz w:val="20"/>
          <w:szCs w:val="20"/>
        </w:rPr>
      </w:pPr>
    </w:p>
    <w:p w:rsidR="006B1678" w:rsidRDefault="006B1678" w:rsidP="006B1678">
      <w:pPr>
        <w:spacing w:after="160" w:line="259" w:lineRule="auto"/>
        <w:rPr>
          <w:rFonts w:ascii="Tahoma" w:eastAsia="Times New Roman" w:hAnsi="Tahoma" w:cs="Tahoma"/>
          <w:b/>
          <w:bCs/>
          <w:sz w:val="20"/>
          <w:szCs w:val="20"/>
        </w:rPr>
      </w:pPr>
    </w:p>
    <w:p w:rsidR="006B1678" w:rsidRDefault="006B1678" w:rsidP="006B1678">
      <w:pPr>
        <w:spacing w:after="160" w:line="259" w:lineRule="auto"/>
        <w:rPr>
          <w:rFonts w:ascii="Tahoma" w:eastAsia="Times New Roman" w:hAnsi="Tahoma" w:cs="Tahoma"/>
          <w:b/>
          <w:bCs/>
          <w:sz w:val="20"/>
          <w:szCs w:val="20"/>
        </w:rPr>
      </w:pPr>
    </w:p>
    <w:p w:rsidR="006B1678" w:rsidRDefault="006B1678" w:rsidP="006B1678">
      <w:pPr>
        <w:spacing w:after="160" w:line="259" w:lineRule="auto"/>
        <w:rPr>
          <w:rFonts w:ascii="Tahoma" w:eastAsia="Times New Roman" w:hAnsi="Tahoma" w:cs="Tahoma"/>
          <w:b/>
          <w:bCs/>
          <w:sz w:val="20"/>
          <w:szCs w:val="20"/>
        </w:rPr>
      </w:pPr>
    </w:p>
    <w:p w:rsidR="006B1678" w:rsidRDefault="006B1678" w:rsidP="006B1678">
      <w:pPr>
        <w:spacing w:after="160" w:line="259" w:lineRule="auto"/>
        <w:rPr>
          <w:rFonts w:ascii="Tahoma" w:eastAsia="Times New Roman" w:hAnsi="Tahoma" w:cs="Tahoma"/>
          <w:b/>
          <w:bCs/>
          <w:sz w:val="20"/>
          <w:szCs w:val="20"/>
        </w:rPr>
      </w:pP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30"/>
        <w:gridCol w:w="4673"/>
      </w:tblGrid>
      <w:tr w:rsidR="006B1678" w:rsidRPr="00997A03" w:rsidTr="006B1678">
        <w:trPr>
          <w:trHeight w:val="4114"/>
        </w:trPr>
        <w:tc>
          <w:tcPr>
            <w:tcW w:w="4673" w:type="dxa"/>
          </w:tcPr>
          <w:p w:rsidR="006B1678"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____________</w:t>
            </w:r>
            <w:r w:rsidRPr="0096160F">
              <w:rPr>
                <w:rFonts w:ascii="Tahoma" w:hAnsi="Tahoma" w:cs="Tahoma"/>
                <w:color w:val="000000" w:themeColor="text1"/>
                <w:spacing w:val="-3"/>
                <w:sz w:val="20"/>
                <w:szCs w:val="20"/>
              </w:rPr>
              <w:t xml:space="preserve">/ </w:t>
            </w:r>
          </w:p>
          <w:p w:rsidR="006B1678" w:rsidRPr="0096160F"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c>
          <w:tcPr>
            <w:tcW w:w="430" w:type="dxa"/>
          </w:tcPr>
          <w:p w:rsidR="006B1678" w:rsidRPr="0096160F" w:rsidRDefault="006B1678" w:rsidP="006B1678">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73" w:type="dxa"/>
          </w:tcPr>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Козлов Г.А</w:t>
            </w:r>
            <w:r w:rsidRPr="0096160F">
              <w:rPr>
                <w:rFonts w:ascii="Tahoma" w:hAnsi="Tahoma" w:cs="Tahoma"/>
                <w:color w:val="000000" w:themeColor="text1"/>
                <w:spacing w:val="-3"/>
                <w:sz w:val="20"/>
                <w:szCs w:val="20"/>
              </w:rPr>
              <w:t xml:space="preserve">./ </w:t>
            </w:r>
          </w:p>
          <w:p w:rsidR="006B1678" w:rsidRPr="00997A03"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r>
    </w:tbl>
    <w:p w:rsidR="006B1678" w:rsidRPr="006B1678" w:rsidRDefault="006B1678" w:rsidP="006B1678">
      <w:pPr>
        <w:spacing w:after="160" w:line="259" w:lineRule="auto"/>
        <w:rPr>
          <w:rFonts w:ascii="Tahoma" w:eastAsia="Times New Roman" w:hAnsi="Tahoma" w:cs="Tahoma"/>
          <w:b/>
          <w:bCs/>
          <w:sz w:val="20"/>
          <w:szCs w:val="20"/>
        </w:rPr>
        <w:sectPr w:rsidR="006B1678" w:rsidRPr="006B1678" w:rsidSect="006B1678">
          <w:pgSz w:w="11906" w:h="16838"/>
          <w:pgMar w:top="1134" w:right="850" w:bottom="1134" w:left="1701" w:header="708" w:footer="708" w:gutter="0"/>
          <w:cols w:space="708"/>
          <w:docGrid w:linePitch="360"/>
        </w:sectPr>
      </w:pP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r w:rsidRPr="006B1678">
        <w:rPr>
          <w:rFonts w:ascii="Tahoma" w:eastAsia="Times New Roman" w:hAnsi="Tahoma" w:cs="Tahoma"/>
          <w:bCs/>
          <w:sz w:val="20"/>
          <w:szCs w:val="20"/>
        </w:rPr>
        <w:lastRenderedPageBreak/>
        <w:t>Приложение № 1 к Техническому заданию</w:t>
      </w: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p>
    <w:p w:rsidR="006B1678" w:rsidRPr="006B1678" w:rsidRDefault="006B1678" w:rsidP="006B1678">
      <w:pPr>
        <w:spacing w:after="0" w:line="240" w:lineRule="auto"/>
        <w:ind w:left="360"/>
        <w:contextualSpacing/>
        <w:jc w:val="center"/>
        <w:rPr>
          <w:rFonts w:ascii="Tahoma" w:eastAsia="Times New Roman" w:hAnsi="Tahoma" w:cs="Tahoma"/>
          <w:bCs/>
          <w:sz w:val="20"/>
          <w:szCs w:val="20"/>
        </w:rPr>
      </w:pPr>
      <w:r w:rsidRPr="006B1678">
        <w:rPr>
          <w:rFonts w:ascii="Tahoma" w:eastAsia="Times New Roman" w:hAnsi="Tahoma" w:cs="Tahoma"/>
          <w:bCs/>
          <w:sz w:val="20"/>
          <w:szCs w:val="20"/>
        </w:rPr>
        <w:t>План расположения рабочих мест на 1 и 2 этажах</w:t>
      </w:r>
    </w:p>
    <w:p w:rsidR="006B1678" w:rsidRP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Pr="006B1678" w:rsidRDefault="006B1678" w:rsidP="006B1678">
      <w:pPr>
        <w:spacing w:after="0" w:line="240" w:lineRule="auto"/>
        <w:ind w:left="360"/>
        <w:contextualSpacing/>
        <w:jc w:val="center"/>
        <w:rPr>
          <w:rFonts w:ascii="Tahoma" w:eastAsia="Times New Roman" w:hAnsi="Tahoma" w:cs="Tahoma"/>
          <w:bCs/>
          <w:sz w:val="20"/>
          <w:szCs w:val="20"/>
        </w:rPr>
      </w:pPr>
      <w:r w:rsidRPr="006B1678">
        <w:rPr>
          <w:rFonts w:eastAsia="Times New Roman" w:cs="Times New Roman"/>
          <w:noProof/>
          <w:lang w:eastAsia="ru-RU"/>
        </w:rPr>
        <w:drawing>
          <wp:inline distT="0" distB="0" distL="0" distR="0">
            <wp:extent cx="6219825" cy="579120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0">
                      <a:extLst>
                        <a:ext uri="{28A0092B-C50C-407E-A947-70E740481C1C}">
                          <a14:useLocalDpi xmlns:a14="http://schemas.microsoft.com/office/drawing/2010/main" val="0"/>
                        </a:ext>
                      </a:extLst>
                    </a:blip>
                    <a:srcRect l="31094" t="27994" r="34868" b="15729"/>
                    <a:stretch>
                      <a:fillRect/>
                    </a:stretch>
                  </pic:blipFill>
                  <pic:spPr bwMode="auto">
                    <a:xfrm>
                      <a:off x="0" y="0"/>
                      <a:ext cx="6219825" cy="5791200"/>
                    </a:xfrm>
                    <a:prstGeom prst="rect">
                      <a:avLst/>
                    </a:prstGeom>
                    <a:noFill/>
                    <a:ln>
                      <a:noFill/>
                    </a:ln>
                  </pic:spPr>
                </pic:pic>
              </a:graphicData>
            </a:graphic>
          </wp:inline>
        </w:drawing>
      </w:r>
    </w:p>
    <w:p w:rsidR="006B1678" w:rsidRP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Default="006B1678" w:rsidP="006B1678">
      <w:pPr>
        <w:spacing w:after="0" w:line="240" w:lineRule="auto"/>
        <w:ind w:left="360"/>
        <w:contextualSpacing/>
        <w:jc w:val="center"/>
        <w:rPr>
          <w:rFonts w:ascii="Tahoma" w:eastAsia="Times New Roman" w:hAnsi="Tahoma" w:cs="Tahoma"/>
          <w:bCs/>
          <w:sz w:val="20"/>
          <w:szCs w:val="20"/>
        </w:rPr>
      </w:pPr>
      <w:r w:rsidRPr="006B1678">
        <w:rPr>
          <w:rFonts w:eastAsia="Times New Roman" w:cs="Times New Roman"/>
          <w:noProof/>
          <w:lang w:eastAsia="ru-RU"/>
        </w:rPr>
        <w:lastRenderedPageBreak/>
        <w:drawing>
          <wp:inline distT="0" distB="0" distL="0" distR="0">
            <wp:extent cx="6038850" cy="644842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l="34827" t="17229" r="34337" b="23032"/>
                    <a:stretch>
                      <a:fillRect/>
                    </a:stretch>
                  </pic:blipFill>
                  <pic:spPr bwMode="auto">
                    <a:xfrm>
                      <a:off x="0" y="0"/>
                      <a:ext cx="6038850" cy="6448425"/>
                    </a:xfrm>
                    <a:prstGeom prst="rect">
                      <a:avLst/>
                    </a:prstGeom>
                    <a:noFill/>
                    <a:ln>
                      <a:noFill/>
                    </a:ln>
                  </pic:spPr>
                </pic:pic>
              </a:graphicData>
            </a:graphic>
          </wp:inline>
        </w:drawing>
      </w:r>
    </w:p>
    <w:p w:rsid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Default="006B1678" w:rsidP="006B1678">
      <w:pPr>
        <w:spacing w:after="0" w:line="240" w:lineRule="auto"/>
        <w:ind w:left="360"/>
        <w:contextualSpacing/>
        <w:jc w:val="center"/>
        <w:rPr>
          <w:rFonts w:ascii="Tahoma" w:eastAsia="Times New Roman" w:hAnsi="Tahoma" w:cs="Tahoma"/>
          <w:bCs/>
          <w:sz w:val="20"/>
          <w:szCs w:val="20"/>
        </w:rPr>
      </w:pP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30"/>
        <w:gridCol w:w="4673"/>
      </w:tblGrid>
      <w:tr w:rsidR="006B1678" w:rsidRPr="00997A03" w:rsidTr="006B1678">
        <w:trPr>
          <w:trHeight w:val="4114"/>
        </w:trPr>
        <w:tc>
          <w:tcPr>
            <w:tcW w:w="4673" w:type="dxa"/>
          </w:tcPr>
          <w:p w:rsidR="006B1678"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____________</w:t>
            </w:r>
            <w:r w:rsidRPr="0096160F">
              <w:rPr>
                <w:rFonts w:ascii="Tahoma" w:hAnsi="Tahoma" w:cs="Tahoma"/>
                <w:color w:val="000000" w:themeColor="text1"/>
                <w:spacing w:val="-3"/>
                <w:sz w:val="20"/>
                <w:szCs w:val="20"/>
              </w:rPr>
              <w:t xml:space="preserve">/ </w:t>
            </w:r>
          </w:p>
          <w:p w:rsidR="006B1678" w:rsidRPr="0096160F"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c>
          <w:tcPr>
            <w:tcW w:w="430" w:type="dxa"/>
          </w:tcPr>
          <w:p w:rsidR="006B1678" w:rsidRPr="0096160F" w:rsidRDefault="006B1678" w:rsidP="006B1678">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73" w:type="dxa"/>
          </w:tcPr>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Козлов Г.А</w:t>
            </w:r>
            <w:r w:rsidRPr="0096160F">
              <w:rPr>
                <w:rFonts w:ascii="Tahoma" w:hAnsi="Tahoma" w:cs="Tahoma"/>
                <w:color w:val="000000" w:themeColor="text1"/>
                <w:spacing w:val="-3"/>
                <w:sz w:val="20"/>
                <w:szCs w:val="20"/>
              </w:rPr>
              <w:t xml:space="preserve">./ </w:t>
            </w:r>
          </w:p>
          <w:p w:rsidR="006B1678" w:rsidRPr="00997A03"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r>
    </w:tbl>
    <w:p w:rsidR="006B1678" w:rsidRPr="006B1678" w:rsidRDefault="006B1678" w:rsidP="006B1678">
      <w:pPr>
        <w:spacing w:after="0" w:line="240" w:lineRule="auto"/>
        <w:ind w:left="360"/>
        <w:contextualSpacing/>
        <w:jc w:val="center"/>
        <w:rPr>
          <w:rFonts w:ascii="Tahoma" w:eastAsia="Times New Roman" w:hAnsi="Tahoma" w:cs="Tahoma"/>
          <w:bCs/>
          <w:sz w:val="20"/>
          <w:szCs w:val="20"/>
        </w:rPr>
        <w:sectPr w:rsidR="006B1678" w:rsidRPr="006B1678" w:rsidSect="006B1678">
          <w:pgSz w:w="11906" w:h="16838"/>
          <w:pgMar w:top="1440" w:right="1080" w:bottom="0" w:left="1080" w:header="708" w:footer="708" w:gutter="0"/>
          <w:cols w:space="708"/>
          <w:docGrid w:linePitch="360"/>
        </w:sectPr>
      </w:pPr>
    </w:p>
    <w:p w:rsidR="006B1678" w:rsidRPr="006B1678" w:rsidRDefault="006B1678" w:rsidP="006B1678">
      <w:pPr>
        <w:spacing w:after="0" w:line="240" w:lineRule="auto"/>
        <w:contextualSpacing/>
        <w:rPr>
          <w:rFonts w:ascii="Tahoma" w:eastAsia="Times New Roman" w:hAnsi="Tahoma" w:cs="Tahoma"/>
          <w:bCs/>
          <w:sz w:val="20"/>
          <w:szCs w:val="20"/>
        </w:rPr>
      </w:pP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r w:rsidRPr="006B1678">
        <w:rPr>
          <w:rFonts w:ascii="Tahoma" w:eastAsia="Times New Roman" w:hAnsi="Tahoma" w:cs="Tahoma"/>
          <w:bCs/>
          <w:sz w:val="20"/>
          <w:szCs w:val="20"/>
        </w:rPr>
        <w:t>Приложение № 2 к Техническому заданию</w:t>
      </w: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p>
    <w:p w:rsidR="006B1678" w:rsidRPr="006B1678" w:rsidRDefault="006B1678" w:rsidP="006B1678">
      <w:pPr>
        <w:spacing w:after="0" w:line="240" w:lineRule="auto"/>
        <w:ind w:left="360"/>
        <w:contextualSpacing/>
        <w:jc w:val="center"/>
        <w:rPr>
          <w:rFonts w:ascii="Tahoma" w:eastAsia="Times New Roman" w:hAnsi="Tahoma" w:cs="Tahoma"/>
          <w:bCs/>
          <w:sz w:val="20"/>
          <w:szCs w:val="20"/>
        </w:rPr>
      </w:pPr>
      <w:r w:rsidRPr="006B1678">
        <w:rPr>
          <w:rFonts w:ascii="Tahoma" w:eastAsia="Times New Roman" w:hAnsi="Tahoma" w:cs="Tahoma"/>
          <w:bCs/>
          <w:sz w:val="20"/>
          <w:szCs w:val="20"/>
        </w:rPr>
        <w:t>Таблица рабочих мест</w:t>
      </w:r>
    </w:p>
    <w:p w:rsidR="006B1678" w:rsidRP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Pr="006B1678" w:rsidRDefault="006B1678" w:rsidP="006B1678">
      <w:pPr>
        <w:spacing w:after="0" w:line="240" w:lineRule="auto"/>
        <w:ind w:left="360"/>
        <w:contextualSpacing/>
        <w:jc w:val="center"/>
        <w:rPr>
          <w:rFonts w:ascii="Tahoma" w:eastAsia="Times New Roman" w:hAnsi="Tahoma" w:cs="Tahoma"/>
          <w:bCs/>
          <w:sz w:val="20"/>
          <w:szCs w:val="20"/>
        </w:rPr>
      </w:pPr>
    </w:p>
    <w:tbl>
      <w:tblPr>
        <w:tblW w:w="10065" w:type="dxa"/>
        <w:tblInd w:w="-714" w:type="dxa"/>
        <w:tblLayout w:type="fixed"/>
        <w:tblLook w:val="04A0" w:firstRow="1" w:lastRow="0" w:firstColumn="1" w:lastColumn="0" w:noHBand="0" w:noVBand="1"/>
      </w:tblPr>
      <w:tblGrid>
        <w:gridCol w:w="567"/>
        <w:gridCol w:w="851"/>
        <w:gridCol w:w="567"/>
        <w:gridCol w:w="567"/>
        <w:gridCol w:w="709"/>
        <w:gridCol w:w="709"/>
        <w:gridCol w:w="708"/>
        <w:gridCol w:w="567"/>
        <w:gridCol w:w="709"/>
        <w:gridCol w:w="567"/>
        <w:gridCol w:w="709"/>
        <w:gridCol w:w="709"/>
        <w:gridCol w:w="708"/>
        <w:gridCol w:w="709"/>
        <w:gridCol w:w="709"/>
      </w:tblGrid>
      <w:tr w:rsidR="006B1678" w:rsidRPr="006B1678" w:rsidTr="006B1678">
        <w:trPr>
          <w:trHeight w:val="675"/>
        </w:trPr>
        <w:tc>
          <w:tcPr>
            <w:tcW w:w="567" w:type="dxa"/>
            <w:tcBorders>
              <w:top w:val="single" w:sz="4" w:space="0" w:color="auto"/>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2552" w:type="dxa"/>
            <w:gridSpan w:val="4"/>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b/>
                <w:color w:val="000000"/>
                <w:sz w:val="20"/>
                <w:lang w:eastAsia="ru-RU"/>
              </w:rPr>
            </w:pPr>
            <w:r w:rsidRPr="006B1678">
              <w:rPr>
                <w:rFonts w:ascii="Calibri" w:eastAsia="Times New Roman" w:hAnsi="Calibri" w:cs="Calibri"/>
                <w:b/>
                <w:color w:val="000000"/>
                <w:sz w:val="20"/>
                <w:lang w:eastAsia="ru-RU"/>
              </w:rPr>
              <w:t>Рабочее место</w:t>
            </w:r>
          </w:p>
        </w:tc>
        <w:tc>
          <w:tcPr>
            <w:tcW w:w="1984" w:type="dxa"/>
            <w:gridSpan w:val="3"/>
            <w:tcBorders>
              <w:top w:val="single" w:sz="4" w:space="0" w:color="auto"/>
              <w:left w:val="nil"/>
              <w:bottom w:val="single" w:sz="4" w:space="0" w:color="auto"/>
              <w:right w:val="single" w:sz="4" w:space="0" w:color="000000"/>
            </w:tcBorders>
            <w:noWrap/>
            <w:vAlign w:val="bottom"/>
            <w:hideMark/>
          </w:tcPr>
          <w:p w:rsidR="006B1678" w:rsidRPr="006B1678" w:rsidRDefault="006B1678" w:rsidP="006B1678">
            <w:pPr>
              <w:spacing w:after="0" w:line="240" w:lineRule="auto"/>
              <w:jc w:val="center"/>
              <w:rPr>
                <w:rFonts w:ascii="Calibri" w:eastAsia="Times New Roman" w:hAnsi="Calibri" w:cs="Calibri"/>
                <w:b/>
                <w:color w:val="000000"/>
                <w:sz w:val="20"/>
                <w:lang w:eastAsia="ru-RU"/>
              </w:rPr>
            </w:pPr>
            <w:r w:rsidRPr="006B1678">
              <w:rPr>
                <w:rFonts w:ascii="Calibri" w:eastAsia="Times New Roman" w:hAnsi="Calibri" w:cs="Calibri"/>
                <w:b/>
                <w:color w:val="000000"/>
                <w:sz w:val="20"/>
                <w:lang w:eastAsia="ru-RU"/>
              </w:rPr>
              <w:t>Место установки МФУ</w:t>
            </w:r>
          </w:p>
        </w:tc>
        <w:tc>
          <w:tcPr>
            <w:tcW w:w="1985" w:type="dxa"/>
            <w:gridSpan w:val="3"/>
            <w:tcBorders>
              <w:top w:val="single" w:sz="4" w:space="0" w:color="auto"/>
              <w:left w:val="nil"/>
              <w:bottom w:val="single" w:sz="4" w:space="0" w:color="auto"/>
              <w:right w:val="single" w:sz="4" w:space="0" w:color="000000"/>
            </w:tcBorders>
            <w:noWrap/>
            <w:vAlign w:val="bottom"/>
            <w:hideMark/>
          </w:tcPr>
          <w:p w:rsidR="006B1678" w:rsidRPr="006B1678" w:rsidRDefault="006B1678" w:rsidP="006B1678">
            <w:pPr>
              <w:spacing w:after="0" w:line="240" w:lineRule="auto"/>
              <w:jc w:val="center"/>
              <w:rPr>
                <w:rFonts w:ascii="Calibri" w:eastAsia="Times New Roman" w:hAnsi="Calibri" w:cs="Calibri"/>
                <w:b/>
                <w:color w:val="000000"/>
                <w:sz w:val="20"/>
                <w:lang w:eastAsia="ru-RU"/>
              </w:rPr>
            </w:pPr>
            <w:r w:rsidRPr="006B1678">
              <w:rPr>
                <w:rFonts w:ascii="Calibri" w:eastAsia="Times New Roman" w:hAnsi="Calibri" w:cs="Calibri"/>
                <w:b/>
                <w:color w:val="000000"/>
                <w:sz w:val="20"/>
                <w:lang w:eastAsia="ru-RU"/>
              </w:rPr>
              <w:t>Место установки телевизора ВКС</w:t>
            </w:r>
          </w:p>
        </w:tc>
        <w:tc>
          <w:tcPr>
            <w:tcW w:w="2126" w:type="dxa"/>
            <w:gridSpan w:val="3"/>
            <w:tcBorders>
              <w:top w:val="single" w:sz="4" w:space="0" w:color="auto"/>
              <w:left w:val="nil"/>
              <w:bottom w:val="single" w:sz="4" w:space="0" w:color="auto"/>
              <w:right w:val="single" w:sz="4" w:space="0" w:color="000000"/>
            </w:tcBorders>
          </w:tcPr>
          <w:p w:rsidR="006B1678" w:rsidRPr="006B1678" w:rsidRDefault="006B1678" w:rsidP="006B1678">
            <w:pPr>
              <w:spacing w:after="0" w:line="240" w:lineRule="auto"/>
              <w:jc w:val="center"/>
              <w:rPr>
                <w:rFonts w:ascii="Calibri" w:eastAsia="Times New Roman" w:hAnsi="Calibri" w:cs="Calibri"/>
                <w:b/>
                <w:color w:val="000000"/>
                <w:sz w:val="20"/>
                <w:lang w:eastAsia="ru-RU"/>
              </w:rPr>
            </w:pPr>
            <w:r w:rsidRPr="006B1678">
              <w:rPr>
                <w:rFonts w:ascii="Calibri" w:eastAsia="Times New Roman" w:hAnsi="Calibri" w:cs="Calibri"/>
                <w:b/>
                <w:color w:val="000000"/>
                <w:sz w:val="20"/>
                <w:lang w:eastAsia="ru-RU"/>
              </w:rPr>
              <w:t>Всего</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пп</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eastAsia="ru-RU"/>
              </w:rPr>
              <w:t>Каб</w:t>
            </w:r>
            <w:r w:rsidRPr="006B1678">
              <w:rPr>
                <w:rFonts w:ascii="Calibri" w:eastAsia="Times New Roman" w:hAnsi="Calibri" w:cs="Calibri"/>
                <w:color w:val="000000"/>
                <w:sz w:val="20"/>
                <w:lang w:val="en-US" w:eastAsia="ru-RU"/>
              </w:rPr>
              <w:t>.</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Кол-во</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Кол-во RJ-45</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Бытовое питание 220В</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Гарант-ое питание 220В</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Кол-во</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Кол-во RJ-45</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Бытовое питание 220В</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Кол-во</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Кол-во RJ-45</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Бытовое питание 220В</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Кол-во RJ-45</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eastAsia="ru-RU"/>
              </w:rPr>
              <w:t>Бытовое питание 220В</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Гарант-ое питание 220В</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18</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5</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10</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10</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10</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1</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11</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11</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10</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19</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36</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8</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9</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9</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37</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10 </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10</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6</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10</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10</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6</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5</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38</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8</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9</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9</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8</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6</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7</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42</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val="en-US" w:eastAsia="ru-RU"/>
              </w:rPr>
              <w:t>4</w:t>
            </w: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8</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43</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5</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5</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9</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45</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10</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46</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1</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6</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6</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4</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11</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47, Коридор 2 этаж</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2</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2 </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p>
          <w:p w:rsidR="006B1678" w:rsidRPr="006B1678" w:rsidRDefault="006B1678" w:rsidP="006B1678">
            <w:pPr>
              <w:spacing w:after="0" w:line="240" w:lineRule="auto"/>
              <w:jc w:val="center"/>
              <w:rPr>
                <w:rFonts w:ascii="Calibri" w:eastAsia="Times New Roman" w:hAnsi="Calibri" w:cs="Calibri"/>
                <w:color w:val="000000"/>
                <w:sz w:val="20"/>
                <w:lang w:val="en-US" w:eastAsia="ru-RU"/>
              </w:rPr>
            </w:pPr>
          </w:p>
          <w:p w:rsidR="006B1678" w:rsidRPr="006B1678" w:rsidRDefault="006B1678" w:rsidP="006B1678">
            <w:pPr>
              <w:spacing w:after="0" w:line="240" w:lineRule="auto"/>
              <w:jc w:val="center"/>
              <w:rPr>
                <w:rFonts w:ascii="Calibri" w:eastAsia="Times New Roman" w:hAnsi="Calibri" w:cs="Calibri"/>
                <w:color w:val="000000"/>
                <w:sz w:val="20"/>
                <w:lang w:val="en-US" w:eastAsia="ru-RU"/>
              </w:rPr>
            </w:pPr>
          </w:p>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2</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12</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48</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2</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2</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3</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2</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13</w:t>
            </w:r>
          </w:p>
        </w:tc>
        <w:tc>
          <w:tcPr>
            <w:tcW w:w="851"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49</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4</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8</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c>
          <w:tcPr>
            <w:tcW w:w="709" w:type="dxa"/>
            <w:tcBorders>
              <w:top w:val="nil"/>
              <w:left w:val="single" w:sz="4" w:space="0" w:color="auto"/>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c>
          <w:tcPr>
            <w:tcW w:w="708"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9</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9</w:t>
            </w:r>
          </w:p>
        </w:tc>
        <w:tc>
          <w:tcPr>
            <w:tcW w:w="709" w:type="dxa"/>
            <w:tcBorders>
              <w:top w:val="nil"/>
              <w:left w:val="single" w:sz="4" w:space="0" w:color="auto"/>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14</w:t>
            </w:r>
          </w:p>
        </w:tc>
        <w:tc>
          <w:tcPr>
            <w:tcW w:w="851"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50</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6</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6</w:t>
            </w:r>
          </w:p>
        </w:tc>
        <w:tc>
          <w:tcPr>
            <w:tcW w:w="709" w:type="dxa"/>
            <w:tcBorders>
              <w:top w:val="nil"/>
              <w:left w:val="single" w:sz="4" w:space="0" w:color="auto"/>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6</w:t>
            </w:r>
          </w:p>
        </w:tc>
        <w:tc>
          <w:tcPr>
            <w:tcW w:w="708"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7</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7</w:t>
            </w:r>
          </w:p>
        </w:tc>
        <w:tc>
          <w:tcPr>
            <w:tcW w:w="709" w:type="dxa"/>
            <w:tcBorders>
              <w:top w:val="nil"/>
              <w:left w:val="single" w:sz="4" w:space="0" w:color="auto"/>
              <w:bottom w:val="single" w:sz="4" w:space="0" w:color="auto"/>
              <w:right w:val="single" w:sz="4" w:space="0" w:color="auto"/>
            </w:tcBorders>
            <w:noWrap/>
            <w:vAlign w:val="bottom"/>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6</w:t>
            </w:r>
          </w:p>
        </w:tc>
      </w:tr>
      <w:tr w:rsidR="006B1678" w:rsidRPr="006B1678" w:rsidTr="006B1678">
        <w:trPr>
          <w:trHeight w:val="247"/>
        </w:trPr>
        <w:tc>
          <w:tcPr>
            <w:tcW w:w="567"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 </w:t>
            </w:r>
          </w:p>
        </w:tc>
        <w:tc>
          <w:tcPr>
            <w:tcW w:w="851"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b/>
                <w:color w:val="000000"/>
                <w:sz w:val="20"/>
                <w:lang w:eastAsia="ru-RU"/>
              </w:rPr>
            </w:pPr>
            <w:r w:rsidRPr="006B1678">
              <w:rPr>
                <w:rFonts w:ascii="Calibri" w:eastAsia="Times New Roman" w:hAnsi="Calibri" w:cs="Calibri"/>
                <w:b/>
                <w:color w:val="000000"/>
                <w:sz w:val="20"/>
                <w:lang w:eastAsia="ru-RU"/>
              </w:rPr>
              <w:t>Итого</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33</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76</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76</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72</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9</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9</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9</w:t>
            </w:r>
          </w:p>
        </w:tc>
        <w:tc>
          <w:tcPr>
            <w:tcW w:w="567"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709"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2</w:t>
            </w:r>
          </w:p>
        </w:tc>
        <w:tc>
          <w:tcPr>
            <w:tcW w:w="708" w:type="dxa"/>
            <w:tcBorders>
              <w:top w:val="nil"/>
              <w:left w:val="nil"/>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eastAsia="ru-RU"/>
              </w:rPr>
            </w:pPr>
            <w:r w:rsidRPr="006B1678">
              <w:rPr>
                <w:rFonts w:ascii="Calibri" w:eastAsia="Times New Roman" w:hAnsi="Calibri" w:cs="Calibri"/>
                <w:color w:val="000000"/>
                <w:sz w:val="20"/>
                <w:lang w:eastAsia="ru-RU"/>
              </w:rPr>
              <w:t>87</w:t>
            </w:r>
          </w:p>
        </w:tc>
        <w:tc>
          <w:tcPr>
            <w:tcW w:w="709" w:type="dxa"/>
            <w:tcBorders>
              <w:top w:val="single" w:sz="4" w:space="0" w:color="auto"/>
              <w:left w:val="nil"/>
              <w:bottom w:val="single" w:sz="4" w:space="0" w:color="auto"/>
              <w:right w:val="single" w:sz="4" w:space="0" w:color="auto"/>
            </w:tcBorders>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87</w:t>
            </w:r>
          </w:p>
        </w:tc>
        <w:tc>
          <w:tcPr>
            <w:tcW w:w="709" w:type="dxa"/>
            <w:tcBorders>
              <w:top w:val="nil"/>
              <w:left w:val="single" w:sz="4" w:space="0" w:color="auto"/>
              <w:bottom w:val="single" w:sz="4" w:space="0" w:color="auto"/>
              <w:right w:val="single" w:sz="4" w:space="0" w:color="auto"/>
            </w:tcBorders>
            <w:noWrap/>
            <w:vAlign w:val="bottom"/>
            <w:hideMark/>
          </w:tcPr>
          <w:p w:rsidR="006B1678" w:rsidRPr="006B1678" w:rsidRDefault="006B1678" w:rsidP="006B1678">
            <w:pPr>
              <w:spacing w:after="0" w:line="240" w:lineRule="auto"/>
              <w:jc w:val="center"/>
              <w:rPr>
                <w:rFonts w:ascii="Calibri" w:eastAsia="Times New Roman" w:hAnsi="Calibri" w:cs="Calibri"/>
                <w:color w:val="000000"/>
                <w:sz w:val="20"/>
                <w:lang w:val="en-US" w:eastAsia="ru-RU"/>
              </w:rPr>
            </w:pPr>
            <w:r w:rsidRPr="006B1678">
              <w:rPr>
                <w:rFonts w:ascii="Calibri" w:eastAsia="Times New Roman" w:hAnsi="Calibri" w:cs="Calibri"/>
                <w:color w:val="000000"/>
                <w:sz w:val="20"/>
                <w:lang w:val="en-US" w:eastAsia="ru-RU"/>
              </w:rPr>
              <w:t>72</w:t>
            </w:r>
          </w:p>
        </w:tc>
      </w:tr>
    </w:tbl>
    <w:p w:rsid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Default="006B1678" w:rsidP="006B1678">
      <w:pPr>
        <w:spacing w:after="0" w:line="240" w:lineRule="auto"/>
        <w:ind w:left="360"/>
        <w:contextualSpacing/>
        <w:jc w:val="center"/>
        <w:rPr>
          <w:rFonts w:ascii="Tahoma" w:eastAsia="Times New Roman" w:hAnsi="Tahoma" w:cs="Tahoma"/>
          <w:bCs/>
          <w:sz w:val="20"/>
          <w:szCs w:val="20"/>
        </w:rPr>
      </w:pPr>
    </w:p>
    <w:p w:rsidR="006B1678" w:rsidRDefault="006B1678" w:rsidP="006B1678">
      <w:pPr>
        <w:spacing w:after="0" w:line="240" w:lineRule="auto"/>
        <w:ind w:left="360"/>
        <w:contextualSpacing/>
        <w:jc w:val="center"/>
        <w:rPr>
          <w:rFonts w:ascii="Tahoma" w:eastAsia="Times New Roman" w:hAnsi="Tahoma" w:cs="Tahoma"/>
          <w:bCs/>
          <w:sz w:val="20"/>
          <w:szCs w:val="20"/>
        </w:rPr>
      </w:pP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30"/>
        <w:gridCol w:w="4673"/>
      </w:tblGrid>
      <w:tr w:rsidR="006B1678" w:rsidRPr="00997A03" w:rsidTr="006B1678">
        <w:trPr>
          <w:trHeight w:val="4114"/>
        </w:trPr>
        <w:tc>
          <w:tcPr>
            <w:tcW w:w="4673" w:type="dxa"/>
          </w:tcPr>
          <w:p w:rsidR="006B1678"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____________</w:t>
            </w:r>
            <w:r w:rsidRPr="0096160F">
              <w:rPr>
                <w:rFonts w:ascii="Tahoma" w:hAnsi="Tahoma" w:cs="Tahoma"/>
                <w:color w:val="000000" w:themeColor="text1"/>
                <w:spacing w:val="-3"/>
                <w:sz w:val="20"/>
                <w:szCs w:val="20"/>
              </w:rPr>
              <w:t xml:space="preserve">/ </w:t>
            </w:r>
          </w:p>
          <w:p w:rsidR="006B1678" w:rsidRPr="0096160F"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c>
          <w:tcPr>
            <w:tcW w:w="430" w:type="dxa"/>
          </w:tcPr>
          <w:p w:rsidR="006B1678" w:rsidRPr="0096160F" w:rsidRDefault="006B1678" w:rsidP="006B1678">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73" w:type="dxa"/>
          </w:tcPr>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Козлов Г.А</w:t>
            </w:r>
            <w:r w:rsidRPr="0096160F">
              <w:rPr>
                <w:rFonts w:ascii="Tahoma" w:hAnsi="Tahoma" w:cs="Tahoma"/>
                <w:color w:val="000000" w:themeColor="text1"/>
                <w:spacing w:val="-3"/>
                <w:sz w:val="20"/>
                <w:szCs w:val="20"/>
              </w:rPr>
              <w:t xml:space="preserve">./ </w:t>
            </w:r>
          </w:p>
          <w:p w:rsidR="006B1678" w:rsidRPr="00997A03"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r>
    </w:tbl>
    <w:p w:rsidR="006B1678" w:rsidRPr="006B1678" w:rsidRDefault="006B1678" w:rsidP="006B1678">
      <w:pPr>
        <w:spacing w:after="0" w:line="240" w:lineRule="auto"/>
        <w:ind w:left="360"/>
        <w:contextualSpacing/>
        <w:jc w:val="center"/>
        <w:rPr>
          <w:rFonts w:ascii="Tahoma" w:eastAsia="Times New Roman" w:hAnsi="Tahoma" w:cs="Tahoma"/>
          <w:bCs/>
          <w:sz w:val="20"/>
          <w:szCs w:val="20"/>
        </w:rPr>
        <w:sectPr w:rsidR="006B1678" w:rsidRPr="006B1678" w:rsidSect="006B1678">
          <w:pgSz w:w="11906" w:h="16838"/>
          <w:pgMar w:top="1134" w:right="850" w:bottom="1134" w:left="1701" w:header="708" w:footer="708" w:gutter="0"/>
          <w:cols w:space="708"/>
          <w:docGrid w:linePitch="360"/>
        </w:sectPr>
      </w:pP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r w:rsidRPr="006B1678">
        <w:rPr>
          <w:rFonts w:ascii="Tahoma" w:eastAsia="Times New Roman" w:hAnsi="Tahoma" w:cs="Tahoma"/>
          <w:bCs/>
          <w:sz w:val="20"/>
          <w:szCs w:val="20"/>
        </w:rPr>
        <w:lastRenderedPageBreak/>
        <w:t>Приложение №3 к Техническому заданию</w:t>
      </w:r>
    </w:p>
    <w:p w:rsidR="006B1678" w:rsidRPr="006B1678" w:rsidRDefault="006B1678" w:rsidP="006B1678">
      <w:pPr>
        <w:spacing w:after="0" w:line="240" w:lineRule="auto"/>
        <w:ind w:left="360"/>
        <w:contextualSpacing/>
        <w:jc w:val="right"/>
        <w:rPr>
          <w:rFonts w:ascii="Tahoma" w:eastAsia="Times New Roman" w:hAnsi="Tahoma" w:cs="Tahoma"/>
          <w:b/>
          <w:bCs/>
          <w:sz w:val="20"/>
          <w:szCs w:val="20"/>
        </w:rPr>
      </w:pPr>
    </w:p>
    <w:p w:rsidR="006B1678" w:rsidRPr="006B1678" w:rsidRDefault="006B1678" w:rsidP="006B1678">
      <w:pPr>
        <w:spacing w:after="0" w:line="240" w:lineRule="auto"/>
        <w:jc w:val="center"/>
        <w:rPr>
          <w:rFonts w:ascii="Tahoma" w:eastAsia="Times New Roman" w:hAnsi="Tahoma" w:cs="Tahoma"/>
          <w:b/>
          <w:sz w:val="20"/>
          <w:szCs w:val="20"/>
        </w:rPr>
      </w:pPr>
      <w:r w:rsidRPr="006B1678">
        <w:rPr>
          <w:rFonts w:ascii="Tahoma" w:eastAsia="Times New Roman" w:hAnsi="Tahoma" w:cs="Tahoma"/>
          <w:b/>
          <w:sz w:val="20"/>
          <w:szCs w:val="20"/>
        </w:rPr>
        <w:t>Перечень работ Исполнителя</w:t>
      </w:r>
    </w:p>
    <w:p w:rsidR="006B1678" w:rsidRPr="006B1678" w:rsidRDefault="006B1678" w:rsidP="006B1678">
      <w:pPr>
        <w:spacing w:after="0" w:line="240" w:lineRule="auto"/>
        <w:rPr>
          <w:rFonts w:ascii="Tahoma" w:eastAsia="Times New Roman" w:hAnsi="Tahoma" w:cs="Tahoma"/>
          <w:sz w:val="20"/>
          <w:szCs w:val="20"/>
        </w:rPr>
      </w:pPr>
    </w:p>
    <w:tbl>
      <w:tblPr>
        <w:tblStyle w:val="a4"/>
        <w:tblpPr w:leftFromText="180" w:rightFromText="180" w:vertAnchor="text" w:tblpY="1"/>
        <w:tblOverlap w:val="never"/>
        <w:tblW w:w="9493" w:type="dxa"/>
        <w:tblLook w:val="04A0" w:firstRow="1" w:lastRow="0" w:firstColumn="1" w:lastColumn="0" w:noHBand="0" w:noVBand="1"/>
      </w:tblPr>
      <w:tblGrid>
        <w:gridCol w:w="7083"/>
        <w:gridCol w:w="1276"/>
        <w:gridCol w:w="1134"/>
      </w:tblGrid>
      <w:tr w:rsidR="006B1678" w:rsidRPr="006B1678" w:rsidTr="006B1678">
        <w:trPr>
          <w:trHeight w:val="300"/>
        </w:trPr>
        <w:tc>
          <w:tcPr>
            <w:tcW w:w="7083" w:type="dxa"/>
            <w:noWrap/>
            <w:hideMark/>
          </w:tcPr>
          <w:p w:rsidR="006B1678" w:rsidRPr="006B1678" w:rsidRDefault="006B1678" w:rsidP="006B1678">
            <w:pPr>
              <w:spacing w:after="0" w:line="240" w:lineRule="auto"/>
              <w:jc w:val="center"/>
              <w:rPr>
                <w:rFonts w:ascii="Tahoma" w:eastAsia="Times New Roman" w:hAnsi="Tahoma" w:cs="Tahoma"/>
                <w:b/>
                <w:color w:val="000000"/>
                <w:sz w:val="20"/>
                <w:szCs w:val="20"/>
              </w:rPr>
            </w:pPr>
            <w:r w:rsidRPr="006B1678">
              <w:rPr>
                <w:rFonts w:ascii="Tahoma" w:eastAsia="Times New Roman" w:hAnsi="Tahoma" w:cs="Tahoma"/>
                <w:b/>
                <w:color w:val="000000"/>
                <w:sz w:val="20"/>
                <w:szCs w:val="20"/>
              </w:rPr>
              <w:t>Наименование</w:t>
            </w:r>
          </w:p>
        </w:tc>
        <w:tc>
          <w:tcPr>
            <w:tcW w:w="1276" w:type="dxa"/>
            <w:noWrap/>
            <w:hideMark/>
          </w:tcPr>
          <w:p w:rsidR="006B1678" w:rsidRPr="006B1678" w:rsidRDefault="006B1678" w:rsidP="006B1678">
            <w:pPr>
              <w:spacing w:after="0" w:line="240" w:lineRule="auto"/>
              <w:jc w:val="center"/>
              <w:rPr>
                <w:rFonts w:ascii="Tahoma" w:eastAsia="Times New Roman" w:hAnsi="Tahoma" w:cs="Tahoma"/>
                <w:b/>
                <w:color w:val="000000"/>
                <w:sz w:val="20"/>
                <w:szCs w:val="20"/>
              </w:rPr>
            </w:pPr>
            <w:r w:rsidRPr="006B1678">
              <w:rPr>
                <w:rFonts w:ascii="Tahoma" w:eastAsia="Times New Roman" w:hAnsi="Tahoma" w:cs="Tahoma"/>
                <w:b/>
                <w:color w:val="000000"/>
                <w:sz w:val="20"/>
                <w:szCs w:val="20"/>
              </w:rPr>
              <w:t>Ед. изм.</w:t>
            </w:r>
          </w:p>
        </w:tc>
        <w:tc>
          <w:tcPr>
            <w:tcW w:w="1134" w:type="dxa"/>
            <w:noWrap/>
            <w:hideMark/>
          </w:tcPr>
          <w:p w:rsidR="006B1678" w:rsidRPr="006B1678" w:rsidRDefault="006B1678" w:rsidP="006B1678">
            <w:pPr>
              <w:spacing w:after="0" w:line="240" w:lineRule="auto"/>
              <w:jc w:val="center"/>
              <w:rPr>
                <w:rFonts w:ascii="Tahoma" w:eastAsia="Times New Roman" w:hAnsi="Tahoma" w:cs="Tahoma"/>
                <w:b/>
                <w:color w:val="000000"/>
                <w:sz w:val="20"/>
                <w:szCs w:val="20"/>
              </w:rPr>
            </w:pPr>
            <w:r w:rsidRPr="006B1678">
              <w:rPr>
                <w:rFonts w:ascii="Tahoma" w:eastAsia="Times New Roman" w:hAnsi="Tahoma" w:cs="Tahoma"/>
                <w:b/>
                <w:color w:val="000000"/>
                <w:sz w:val="20"/>
                <w:szCs w:val="20"/>
              </w:rPr>
              <w:t>Кол-во</w:t>
            </w:r>
          </w:p>
        </w:tc>
      </w:tr>
      <w:tr w:rsidR="006B1678" w:rsidRPr="006B1678" w:rsidTr="006B1678">
        <w:trPr>
          <w:trHeight w:val="300"/>
        </w:trPr>
        <w:tc>
          <w:tcPr>
            <w:tcW w:w="9493" w:type="dxa"/>
            <w:gridSpan w:val="3"/>
            <w:noWrap/>
          </w:tcPr>
          <w:p w:rsidR="006B1678" w:rsidRPr="006B1678" w:rsidRDefault="006B1678" w:rsidP="006B1678">
            <w:pPr>
              <w:spacing w:after="0" w:line="240" w:lineRule="auto"/>
              <w:rPr>
                <w:rFonts w:ascii="Tahoma" w:eastAsia="Times New Roman" w:hAnsi="Tahoma" w:cs="Tahoma"/>
                <w:b/>
                <w:color w:val="000000"/>
                <w:sz w:val="20"/>
                <w:szCs w:val="20"/>
              </w:rPr>
            </w:pPr>
            <w:r w:rsidRPr="006B1678">
              <w:rPr>
                <w:rFonts w:ascii="Tahoma" w:eastAsia="Times New Roman" w:hAnsi="Tahoma" w:cs="Tahoma"/>
                <w:b/>
                <w:color w:val="000000"/>
                <w:sz w:val="20"/>
                <w:szCs w:val="20"/>
              </w:rPr>
              <w:t>Доп. материалы к СКС:</w:t>
            </w:r>
          </w:p>
        </w:tc>
      </w:tr>
      <w:tr w:rsidR="006B1678" w:rsidRPr="006B1678" w:rsidTr="006B1678">
        <w:trPr>
          <w:trHeight w:val="300"/>
        </w:trPr>
        <w:tc>
          <w:tcPr>
            <w:tcW w:w="7083" w:type="dxa"/>
            <w:noWrap/>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Патч-панели для установки в телеком. шкаф </w:t>
            </w:r>
            <w:r w:rsidRPr="006B1678">
              <w:rPr>
                <w:rFonts w:ascii="Tahoma" w:eastAsia="Times New Roman" w:hAnsi="Tahoma" w:cs="Tahoma"/>
                <w:sz w:val="20"/>
                <w:szCs w:val="20"/>
              </w:rPr>
              <w:t xml:space="preserve">19” </w:t>
            </w:r>
            <w:r w:rsidRPr="006B1678">
              <w:rPr>
                <w:rFonts w:ascii="Tahoma" w:eastAsia="Times New Roman" w:hAnsi="Tahoma" w:cs="Tahoma"/>
                <w:color w:val="000000"/>
                <w:sz w:val="20"/>
                <w:szCs w:val="20"/>
              </w:rPr>
              <w:t>предоставляются заказчиком</w:t>
            </w:r>
          </w:p>
        </w:tc>
        <w:tc>
          <w:tcPr>
            <w:tcW w:w="1276" w:type="dxa"/>
            <w:noWrap/>
          </w:tcPr>
          <w:p w:rsidR="006B1678" w:rsidRPr="006B1678" w:rsidRDefault="006B1678" w:rsidP="006B1678">
            <w:pPr>
              <w:spacing w:after="0" w:line="240" w:lineRule="auto"/>
              <w:jc w:val="center"/>
              <w:rPr>
                <w:rFonts w:eastAsia="Times New Roman" w:cs="Times New Roman"/>
              </w:rPr>
            </w:pPr>
          </w:p>
        </w:tc>
        <w:tc>
          <w:tcPr>
            <w:tcW w:w="1134" w:type="dxa"/>
            <w:noWrap/>
          </w:tcPr>
          <w:p w:rsidR="006B1678" w:rsidRPr="006B1678" w:rsidRDefault="006B1678" w:rsidP="006B1678">
            <w:pPr>
              <w:spacing w:after="0" w:line="240" w:lineRule="auto"/>
              <w:jc w:val="center"/>
              <w:rPr>
                <w:rFonts w:ascii="Tahoma" w:eastAsia="Times New Roman" w:hAnsi="Tahoma" w:cs="Tahoma"/>
                <w:color w:val="000000"/>
                <w:sz w:val="20"/>
                <w:szCs w:val="20"/>
                <w:highlight w:val="cyan"/>
              </w:rPr>
            </w:pPr>
          </w:p>
        </w:tc>
      </w:tr>
      <w:tr w:rsidR="006B1678" w:rsidRPr="006B1678" w:rsidTr="006B1678">
        <w:trPr>
          <w:trHeight w:val="300"/>
        </w:trPr>
        <w:tc>
          <w:tcPr>
            <w:tcW w:w="7083" w:type="dxa"/>
            <w:noWrap/>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Блок розеток для установки в телеком. шкаф </w:t>
            </w:r>
            <w:r w:rsidRPr="006B1678">
              <w:rPr>
                <w:rFonts w:ascii="Tahoma" w:eastAsia="Times New Roman" w:hAnsi="Tahoma" w:cs="Tahoma"/>
                <w:sz w:val="20"/>
                <w:szCs w:val="20"/>
              </w:rPr>
              <w:t>19”</w:t>
            </w:r>
            <w:r w:rsidRPr="006B1678">
              <w:rPr>
                <w:rFonts w:ascii="Tahoma" w:eastAsia="Times New Roman" w:hAnsi="Tahoma" w:cs="Tahoma"/>
                <w:color w:val="000000"/>
                <w:sz w:val="20"/>
                <w:szCs w:val="20"/>
              </w:rPr>
              <w:t xml:space="preserve"> предоставляется заказчиком</w:t>
            </w:r>
          </w:p>
        </w:tc>
        <w:tc>
          <w:tcPr>
            <w:tcW w:w="1276" w:type="dxa"/>
            <w:noWrap/>
          </w:tcPr>
          <w:p w:rsidR="006B1678" w:rsidRPr="006B1678" w:rsidRDefault="006B1678" w:rsidP="006B1678">
            <w:pPr>
              <w:spacing w:after="0" w:line="240" w:lineRule="auto"/>
              <w:jc w:val="center"/>
              <w:rPr>
                <w:rFonts w:eastAsia="Times New Roman" w:cs="Times New Roman"/>
              </w:rPr>
            </w:pPr>
          </w:p>
        </w:tc>
        <w:tc>
          <w:tcPr>
            <w:tcW w:w="1134" w:type="dxa"/>
            <w:noWrap/>
          </w:tcPr>
          <w:p w:rsidR="006B1678" w:rsidRPr="006B1678" w:rsidRDefault="006B1678" w:rsidP="006B1678">
            <w:pPr>
              <w:spacing w:after="0" w:line="240" w:lineRule="auto"/>
              <w:jc w:val="center"/>
              <w:rPr>
                <w:rFonts w:ascii="Tahoma" w:eastAsia="Times New Roman" w:hAnsi="Tahoma" w:cs="Tahoma"/>
                <w:color w:val="000000"/>
                <w:sz w:val="20"/>
                <w:szCs w:val="20"/>
                <w:highlight w:val="cyan"/>
              </w:rPr>
            </w:pPr>
          </w:p>
        </w:tc>
      </w:tr>
      <w:tr w:rsidR="006B1678" w:rsidRPr="006B1678" w:rsidTr="006B1678">
        <w:trPr>
          <w:trHeight w:val="300"/>
        </w:trPr>
        <w:tc>
          <w:tcPr>
            <w:tcW w:w="9493" w:type="dxa"/>
            <w:gridSpan w:val="3"/>
            <w:noWrap/>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b/>
                <w:color w:val="000000"/>
                <w:sz w:val="20"/>
                <w:szCs w:val="20"/>
              </w:rPr>
              <w:t>Виды работ:</w:t>
            </w: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Монтаж кабель-каналов внутри помещения</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Прокладка силового кабеля </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Прокладка сетевого кабеля </w:t>
            </w:r>
            <w:r w:rsidRPr="006B1678">
              <w:rPr>
                <w:rFonts w:ascii="Tahoma" w:eastAsia="Times New Roman" w:hAnsi="Tahoma" w:cs="Tahoma"/>
                <w:color w:val="000000"/>
                <w:sz w:val="20"/>
                <w:szCs w:val="20"/>
                <w:lang w:val="en-US"/>
              </w:rPr>
              <w:t>UTP</w:t>
            </w:r>
            <w:r w:rsidRPr="006B1678">
              <w:rPr>
                <w:rFonts w:ascii="Tahoma" w:eastAsia="Times New Roman" w:hAnsi="Tahoma" w:cs="Tahoma"/>
                <w:color w:val="000000"/>
                <w:sz w:val="20"/>
                <w:szCs w:val="20"/>
              </w:rPr>
              <w:t xml:space="preserve"> кат.5</w:t>
            </w:r>
            <w:r w:rsidRPr="006B1678">
              <w:rPr>
                <w:rFonts w:ascii="Tahoma" w:eastAsia="Times New Roman" w:hAnsi="Tahoma" w:cs="Tahoma"/>
                <w:color w:val="000000"/>
                <w:sz w:val="20"/>
                <w:szCs w:val="20"/>
                <w:lang w:val="en-US"/>
              </w:rPr>
              <w:t>e</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Расширение межэтажного отверстия</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Затягивание силового кабеля в гофро-трубу</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Монтаж и подключение силовых розеток</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Монтаж распред. коробок с расключением силовых кабелей </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sz w:val="20"/>
                <w:szCs w:val="20"/>
              </w:rPr>
              <w:t>Установка отдельных автоматов под компьютерные розетки для разных помещений с подключением в эл.щитке заказчика</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Тестирование силовых кабельных линий </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Подключение силовых кабелей к автоматам питания</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Установка </w:t>
            </w:r>
            <w:r w:rsidRPr="006B1678">
              <w:rPr>
                <w:rFonts w:ascii="Tahoma" w:eastAsia="Times New Roman" w:hAnsi="Tahoma" w:cs="Tahoma"/>
                <w:sz w:val="20"/>
                <w:szCs w:val="20"/>
              </w:rPr>
              <w:t>информационных розеток с разъемом типа RJ-45 для подключения ИТ-оборудования</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Коммутация информационных кабельных линий в шкафу  </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 xml:space="preserve">Расключение информационных кабелей на патч-панелях в шкафу  </w:t>
            </w:r>
          </w:p>
        </w:tc>
        <w:tc>
          <w:tcPr>
            <w:tcW w:w="1276" w:type="dxa"/>
            <w:noWrap/>
            <w:vAlign w:val="bottom"/>
          </w:tcPr>
          <w:p w:rsidR="006B1678" w:rsidRPr="006B1678" w:rsidRDefault="006B1678" w:rsidP="006B1678">
            <w:pPr>
              <w:spacing w:after="0" w:line="240" w:lineRule="auto"/>
              <w:rPr>
                <w:rFonts w:ascii="Tahoma" w:eastAsia="Times New Roman" w:hAnsi="Tahoma" w:cs="Tahoma"/>
                <w:color w:val="FF0000"/>
                <w:sz w:val="20"/>
                <w:szCs w:val="20"/>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highlight w:val="yellow"/>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Маркировка информационных кабельных линий</w:t>
            </w:r>
          </w:p>
        </w:tc>
        <w:tc>
          <w:tcPr>
            <w:tcW w:w="1276" w:type="dxa"/>
            <w:noWrap/>
            <w:vAlign w:val="bottom"/>
          </w:tcPr>
          <w:p w:rsidR="006B1678" w:rsidRPr="006B1678" w:rsidRDefault="006B1678" w:rsidP="006B1678">
            <w:pPr>
              <w:spacing w:after="0" w:line="240" w:lineRule="auto"/>
              <w:rPr>
                <w:rFonts w:ascii="Tahoma" w:eastAsia="Times New Roman" w:hAnsi="Tahoma" w:cs="Tahoma"/>
                <w:color w:val="FF0000"/>
                <w:sz w:val="20"/>
                <w:szCs w:val="20"/>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highlight w:val="yellow"/>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Тестирование информационных кабельных линий</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highlight w:val="yellow"/>
              </w:rPr>
            </w:pPr>
          </w:p>
        </w:tc>
      </w:tr>
      <w:tr w:rsidR="006B1678" w:rsidRPr="006B1678" w:rsidTr="006B1678">
        <w:trPr>
          <w:trHeight w:val="300"/>
        </w:trPr>
        <w:tc>
          <w:tcPr>
            <w:tcW w:w="7083" w:type="dxa"/>
            <w:noWrap/>
            <w:vAlign w:val="bottom"/>
          </w:tcPr>
          <w:p w:rsidR="006B1678" w:rsidRPr="006B1678" w:rsidRDefault="006B1678" w:rsidP="006B1678">
            <w:pPr>
              <w:spacing w:after="0" w:line="240" w:lineRule="auto"/>
              <w:rPr>
                <w:rFonts w:ascii="Tahoma" w:eastAsia="Times New Roman" w:hAnsi="Tahoma" w:cs="Tahoma"/>
                <w:color w:val="000000"/>
                <w:sz w:val="20"/>
                <w:szCs w:val="20"/>
              </w:rPr>
            </w:pPr>
            <w:r w:rsidRPr="006B1678">
              <w:rPr>
                <w:rFonts w:ascii="Tahoma" w:eastAsia="Times New Roman" w:hAnsi="Tahoma" w:cs="Tahoma"/>
                <w:color w:val="000000"/>
                <w:sz w:val="20"/>
                <w:szCs w:val="20"/>
              </w:rPr>
              <w:t>Подготовка необходимой документации для передачи СКС</w:t>
            </w:r>
          </w:p>
        </w:tc>
        <w:tc>
          <w:tcPr>
            <w:tcW w:w="1276" w:type="dxa"/>
            <w:noWrap/>
          </w:tcPr>
          <w:p w:rsidR="006B1678" w:rsidRPr="006B1678" w:rsidRDefault="006B1678" w:rsidP="006B1678">
            <w:pPr>
              <w:spacing w:after="0" w:line="240" w:lineRule="auto"/>
              <w:rPr>
                <w:rFonts w:eastAsia="Times New Roman" w:cs="Times New Roman"/>
              </w:rPr>
            </w:pPr>
          </w:p>
        </w:tc>
        <w:tc>
          <w:tcPr>
            <w:tcW w:w="1134" w:type="dxa"/>
            <w:noWrap/>
            <w:vAlign w:val="bottom"/>
          </w:tcPr>
          <w:p w:rsidR="006B1678" w:rsidRPr="006B1678" w:rsidRDefault="006B1678" w:rsidP="006B1678">
            <w:pPr>
              <w:spacing w:after="0" w:line="240" w:lineRule="auto"/>
              <w:jc w:val="right"/>
              <w:rPr>
                <w:rFonts w:ascii="Tahoma" w:eastAsia="Times New Roman" w:hAnsi="Tahoma" w:cs="Tahoma"/>
                <w:color w:val="000000"/>
                <w:sz w:val="20"/>
                <w:szCs w:val="20"/>
                <w:highlight w:val="yellow"/>
              </w:rPr>
            </w:pPr>
          </w:p>
        </w:tc>
      </w:tr>
    </w:tbl>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30"/>
        <w:gridCol w:w="4673"/>
      </w:tblGrid>
      <w:tr w:rsidR="006B1678" w:rsidRPr="00997A03" w:rsidTr="006B1678">
        <w:trPr>
          <w:trHeight w:val="4114"/>
        </w:trPr>
        <w:tc>
          <w:tcPr>
            <w:tcW w:w="4673" w:type="dxa"/>
          </w:tcPr>
          <w:p w:rsidR="006B1678"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____________</w:t>
            </w:r>
            <w:r w:rsidRPr="0096160F">
              <w:rPr>
                <w:rFonts w:ascii="Tahoma" w:hAnsi="Tahoma" w:cs="Tahoma"/>
                <w:color w:val="000000" w:themeColor="text1"/>
                <w:spacing w:val="-3"/>
                <w:sz w:val="20"/>
                <w:szCs w:val="20"/>
              </w:rPr>
              <w:t xml:space="preserve">/ </w:t>
            </w:r>
          </w:p>
          <w:p w:rsidR="006B1678" w:rsidRPr="0096160F"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c>
          <w:tcPr>
            <w:tcW w:w="430" w:type="dxa"/>
          </w:tcPr>
          <w:p w:rsidR="006B1678" w:rsidRPr="0096160F" w:rsidRDefault="006B1678" w:rsidP="006B1678">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73" w:type="dxa"/>
          </w:tcPr>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Козлов Г.А</w:t>
            </w:r>
            <w:r w:rsidRPr="0096160F">
              <w:rPr>
                <w:rFonts w:ascii="Tahoma" w:hAnsi="Tahoma" w:cs="Tahoma"/>
                <w:color w:val="000000" w:themeColor="text1"/>
                <w:spacing w:val="-3"/>
                <w:sz w:val="20"/>
                <w:szCs w:val="20"/>
              </w:rPr>
              <w:t xml:space="preserve">./ </w:t>
            </w:r>
          </w:p>
          <w:p w:rsidR="006B1678" w:rsidRPr="00997A03"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r>
    </w:tbl>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r w:rsidRPr="006B1678">
        <w:rPr>
          <w:rFonts w:ascii="Tahoma" w:eastAsia="Times New Roman" w:hAnsi="Tahoma" w:cs="Tahoma"/>
          <w:bCs/>
          <w:sz w:val="20"/>
          <w:szCs w:val="20"/>
        </w:rPr>
        <w:t>Приложение № 4 к Техническому заданию</w:t>
      </w: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p>
    <w:p w:rsidR="006B1678" w:rsidRPr="006B1678" w:rsidRDefault="006B1678" w:rsidP="006B1678">
      <w:pPr>
        <w:spacing w:after="0" w:line="240" w:lineRule="auto"/>
        <w:ind w:left="360"/>
        <w:contextualSpacing/>
        <w:jc w:val="right"/>
        <w:rPr>
          <w:rFonts w:ascii="Tahoma" w:eastAsia="Times New Roman" w:hAnsi="Tahoma" w:cs="Tahoma"/>
          <w:bCs/>
          <w:sz w:val="20"/>
          <w:szCs w:val="20"/>
        </w:rPr>
      </w:pPr>
      <w:r w:rsidRPr="006B1678">
        <w:rPr>
          <w:rFonts w:eastAsia="Times New Roman" w:cs="Times New Roman"/>
          <w:noProof/>
          <w:lang w:eastAsia="ru-RU"/>
        </w:rPr>
        <w:drawing>
          <wp:inline distT="0" distB="0" distL="0" distR="0">
            <wp:extent cx="5915025" cy="83629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15025" cy="8362950"/>
                    </a:xfrm>
                    <a:prstGeom prst="rect">
                      <a:avLst/>
                    </a:prstGeom>
                    <a:noFill/>
                    <a:ln>
                      <a:noFill/>
                    </a:ln>
                  </pic:spPr>
                </pic:pic>
              </a:graphicData>
            </a:graphic>
          </wp:inline>
        </w:drawing>
      </w: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noProof/>
          <w:sz w:val="20"/>
          <w:szCs w:val="20"/>
          <w:lang w:eastAsia="ru-RU"/>
        </w:rPr>
        <w:drawing>
          <wp:inline distT="0" distB="0" distL="0" distR="0">
            <wp:extent cx="5915025" cy="836295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15025" cy="8362950"/>
                    </a:xfrm>
                    <a:prstGeom prst="rect">
                      <a:avLst/>
                    </a:prstGeom>
                    <a:noFill/>
                    <a:ln>
                      <a:noFill/>
                    </a:ln>
                  </pic:spPr>
                </pic:pic>
              </a:graphicData>
            </a:graphic>
          </wp:inline>
        </w:drawing>
      </w: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noProof/>
          <w:sz w:val="20"/>
          <w:szCs w:val="20"/>
          <w:lang w:eastAsia="ru-RU"/>
        </w:rPr>
        <w:drawing>
          <wp:inline distT="0" distB="0" distL="0" distR="0">
            <wp:extent cx="5915025" cy="83439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15025" cy="8343900"/>
                    </a:xfrm>
                    <a:prstGeom prst="rect">
                      <a:avLst/>
                    </a:prstGeom>
                    <a:noFill/>
                    <a:ln>
                      <a:noFill/>
                    </a:ln>
                  </pic:spPr>
                </pic:pic>
              </a:graphicData>
            </a:graphic>
          </wp:inline>
        </w:drawing>
      </w: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noProof/>
          <w:sz w:val="20"/>
          <w:szCs w:val="20"/>
          <w:lang w:eastAsia="ru-RU"/>
        </w:rPr>
        <w:drawing>
          <wp:inline distT="0" distB="0" distL="0" distR="0">
            <wp:extent cx="5915025" cy="83534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15025" cy="8353425"/>
                    </a:xfrm>
                    <a:prstGeom prst="rect">
                      <a:avLst/>
                    </a:prstGeom>
                    <a:noFill/>
                    <a:ln>
                      <a:noFill/>
                    </a:ln>
                  </pic:spPr>
                </pic:pic>
              </a:graphicData>
            </a:graphic>
          </wp:inline>
        </w:drawing>
      </w: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noProof/>
          <w:sz w:val="20"/>
          <w:szCs w:val="20"/>
          <w:lang w:eastAsia="ru-RU"/>
        </w:rPr>
        <w:drawing>
          <wp:inline distT="0" distB="0" distL="0" distR="0">
            <wp:extent cx="5915025" cy="83439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15025" cy="8343900"/>
                    </a:xfrm>
                    <a:prstGeom prst="rect">
                      <a:avLst/>
                    </a:prstGeom>
                    <a:noFill/>
                    <a:ln>
                      <a:noFill/>
                    </a:ln>
                  </pic:spPr>
                </pic:pic>
              </a:graphicData>
            </a:graphic>
          </wp:inline>
        </w:drawing>
      </w: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noProof/>
          <w:sz w:val="20"/>
          <w:szCs w:val="20"/>
          <w:lang w:eastAsia="ru-RU"/>
        </w:rPr>
        <w:lastRenderedPageBreak/>
        <w:drawing>
          <wp:inline distT="0" distB="0" distL="0" distR="0">
            <wp:extent cx="5915025" cy="836295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15025" cy="8362950"/>
                    </a:xfrm>
                    <a:prstGeom prst="rect">
                      <a:avLst/>
                    </a:prstGeom>
                    <a:noFill/>
                    <a:ln>
                      <a:noFill/>
                    </a:ln>
                  </pic:spPr>
                </pic:pic>
              </a:graphicData>
            </a:graphic>
          </wp:inline>
        </w:drawing>
      </w: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p>
    <w:p w:rsidR="006B1678" w:rsidRPr="006B1678" w:rsidRDefault="006B1678" w:rsidP="006B1678">
      <w:pPr>
        <w:spacing w:after="0" w:line="240" w:lineRule="auto"/>
        <w:rPr>
          <w:rFonts w:ascii="Tahoma" w:eastAsia="Times New Roman" w:hAnsi="Tahoma" w:cs="Tahoma"/>
          <w:sz w:val="20"/>
          <w:szCs w:val="20"/>
        </w:rPr>
      </w:pPr>
      <w:r w:rsidRPr="006B1678">
        <w:rPr>
          <w:rFonts w:ascii="Tahoma" w:eastAsia="Times New Roman" w:hAnsi="Tahoma" w:cs="Tahoma"/>
          <w:noProof/>
          <w:sz w:val="20"/>
          <w:szCs w:val="20"/>
          <w:lang w:eastAsia="ru-RU"/>
        </w:rPr>
        <w:lastRenderedPageBreak/>
        <w:drawing>
          <wp:inline distT="0" distB="0" distL="0" distR="0">
            <wp:extent cx="5915025" cy="71056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15025" cy="7105650"/>
                    </a:xfrm>
                    <a:prstGeom prst="rect">
                      <a:avLst/>
                    </a:prstGeom>
                    <a:noFill/>
                    <a:ln>
                      <a:noFill/>
                    </a:ln>
                  </pic:spPr>
                </pic:pic>
              </a:graphicData>
            </a:graphic>
          </wp:inline>
        </w:drawing>
      </w: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30"/>
        <w:gridCol w:w="4673"/>
      </w:tblGrid>
      <w:tr w:rsidR="006B1678" w:rsidRPr="00997A03" w:rsidTr="006B1678">
        <w:trPr>
          <w:trHeight w:val="2835"/>
        </w:trPr>
        <w:tc>
          <w:tcPr>
            <w:tcW w:w="4673" w:type="dxa"/>
          </w:tcPr>
          <w:p w:rsidR="006B1678"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____________</w:t>
            </w:r>
            <w:r w:rsidRPr="0096160F">
              <w:rPr>
                <w:rFonts w:ascii="Tahoma" w:hAnsi="Tahoma" w:cs="Tahoma"/>
                <w:color w:val="000000" w:themeColor="text1"/>
                <w:spacing w:val="-3"/>
                <w:sz w:val="20"/>
                <w:szCs w:val="20"/>
              </w:rPr>
              <w:t xml:space="preserve">/ </w:t>
            </w:r>
          </w:p>
          <w:p w:rsidR="006B1678" w:rsidRPr="0096160F"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c>
          <w:tcPr>
            <w:tcW w:w="430" w:type="dxa"/>
          </w:tcPr>
          <w:p w:rsidR="006B1678" w:rsidRPr="0096160F" w:rsidRDefault="006B1678" w:rsidP="006B1678">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73" w:type="dxa"/>
          </w:tcPr>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p>
          <w:p w:rsidR="006B1678" w:rsidRPr="0096160F" w:rsidRDefault="006B1678" w:rsidP="006B1678">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Pr>
                <w:rFonts w:ascii="Tahoma" w:hAnsi="Tahoma" w:cs="Tahoma"/>
                <w:color w:val="000000" w:themeColor="text1"/>
                <w:spacing w:val="-3"/>
                <w:sz w:val="20"/>
                <w:szCs w:val="20"/>
              </w:rPr>
              <w:t>Козлов Г.А</w:t>
            </w:r>
            <w:r w:rsidRPr="0096160F">
              <w:rPr>
                <w:rFonts w:ascii="Tahoma" w:hAnsi="Tahoma" w:cs="Tahoma"/>
                <w:color w:val="000000" w:themeColor="text1"/>
                <w:spacing w:val="-3"/>
                <w:sz w:val="20"/>
                <w:szCs w:val="20"/>
              </w:rPr>
              <w:t xml:space="preserve">./ </w:t>
            </w:r>
          </w:p>
          <w:p w:rsidR="006B1678" w:rsidRPr="00997A03" w:rsidRDefault="006B1678" w:rsidP="006B1678">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r>
    </w:tbl>
    <w:p w:rsidR="006B1678" w:rsidRPr="006B1678" w:rsidRDefault="006B1678" w:rsidP="006B1678">
      <w:pPr>
        <w:spacing w:after="0" w:line="240" w:lineRule="auto"/>
        <w:rPr>
          <w:rFonts w:ascii="Tahoma" w:eastAsia="Times New Roman" w:hAnsi="Tahoma" w:cs="Tahoma"/>
          <w:sz w:val="20"/>
          <w:szCs w:val="20"/>
        </w:rPr>
      </w:pPr>
    </w:p>
    <w:p w:rsidR="009B5B15" w:rsidRPr="00E10900" w:rsidRDefault="003D524B" w:rsidP="001D3427">
      <w:pPr>
        <w:pStyle w:val="af1"/>
        <w:pageBreakBefore/>
        <w:spacing w:after="0" w:line="240" w:lineRule="auto"/>
        <w:ind w:right="-6" w:firstLine="5670"/>
        <w:jc w:val="right"/>
        <w:rPr>
          <w:rFonts w:ascii="Tahoma" w:hAnsi="Tahoma" w:cs="Tahoma"/>
          <w:b/>
          <w:sz w:val="20"/>
          <w:szCs w:val="20"/>
        </w:rPr>
      </w:pPr>
      <w:r>
        <w:rPr>
          <w:rFonts w:ascii="Tahoma" w:hAnsi="Tahoma" w:cs="Tahoma"/>
          <w:b/>
          <w:sz w:val="20"/>
          <w:szCs w:val="20"/>
        </w:rPr>
        <w:lastRenderedPageBreak/>
        <w:t>П</w:t>
      </w:r>
      <w:r w:rsidR="009B5B15" w:rsidRPr="00E10900">
        <w:rPr>
          <w:rFonts w:ascii="Tahoma" w:hAnsi="Tahoma" w:cs="Tahoma"/>
          <w:b/>
          <w:sz w:val="20"/>
          <w:szCs w:val="20"/>
        </w:rPr>
        <w:t>риложение №2</w:t>
      </w:r>
    </w:p>
    <w:p w:rsidR="009B5B15" w:rsidRPr="00E10900" w:rsidRDefault="009B5B15" w:rsidP="001D3427">
      <w:pPr>
        <w:widowControl w:val="0"/>
        <w:suppressLineNumbers/>
        <w:suppressAutoHyphens/>
        <w:snapToGrid w:val="0"/>
        <w:spacing w:after="0" w:line="240" w:lineRule="auto"/>
        <w:contextualSpacing/>
        <w:jc w:val="right"/>
        <w:rPr>
          <w:rFonts w:ascii="Tahoma" w:eastAsia="Times New Roman" w:hAnsi="Tahoma" w:cs="Tahoma"/>
          <w:b/>
          <w:sz w:val="20"/>
          <w:szCs w:val="20"/>
        </w:rPr>
      </w:pPr>
      <w:r w:rsidRPr="00E10900">
        <w:rPr>
          <w:rFonts w:ascii="Tahoma" w:hAnsi="Tahoma" w:cs="Tahoma"/>
          <w:b/>
          <w:sz w:val="20"/>
          <w:szCs w:val="20"/>
        </w:rPr>
        <w:t xml:space="preserve">к Договору </w:t>
      </w:r>
      <w:r w:rsidRPr="00E10900">
        <w:rPr>
          <w:rFonts w:ascii="Tahoma" w:eastAsia="Times New Roman" w:hAnsi="Tahoma" w:cs="Tahoma"/>
          <w:b/>
          <w:sz w:val="20"/>
          <w:szCs w:val="20"/>
        </w:rPr>
        <w:t xml:space="preserve">на выполнение работ по монтажу СКС </w:t>
      </w:r>
    </w:p>
    <w:p w:rsidR="009B5B15" w:rsidRPr="00E10900" w:rsidRDefault="009B5B15" w:rsidP="001D3427">
      <w:pPr>
        <w:widowControl w:val="0"/>
        <w:suppressLineNumbers/>
        <w:suppressAutoHyphens/>
        <w:snapToGrid w:val="0"/>
        <w:spacing w:after="0" w:line="240" w:lineRule="auto"/>
        <w:contextualSpacing/>
        <w:jc w:val="right"/>
        <w:rPr>
          <w:rFonts w:ascii="Tahoma" w:hAnsi="Tahoma" w:cs="Tahoma"/>
          <w:b/>
          <w:sz w:val="20"/>
          <w:szCs w:val="20"/>
        </w:rPr>
      </w:pPr>
      <w:r w:rsidRPr="00E10900">
        <w:rPr>
          <w:rFonts w:ascii="Tahoma" w:hAnsi="Tahoma" w:cs="Tahoma"/>
          <w:b/>
          <w:sz w:val="20"/>
          <w:szCs w:val="20"/>
        </w:rPr>
        <w:t>№ ______________________</w:t>
      </w:r>
    </w:p>
    <w:p w:rsidR="009B5B15" w:rsidRPr="00E10900" w:rsidRDefault="009B5B15" w:rsidP="001D3427">
      <w:pPr>
        <w:pStyle w:val="ConsPlusNormal"/>
        <w:jc w:val="right"/>
        <w:rPr>
          <w:b/>
          <w:i w:val="0"/>
        </w:rPr>
      </w:pPr>
      <w:r w:rsidRPr="00E10900">
        <w:rPr>
          <w:b/>
          <w:i w:val="0"/>
        </w:rPr>
        <w:t xml:space="preserve">от </w:t>
      </w:r>
      <w:r w:rsidR="00B65471" w:rsidRPr="00E10900">
        <w:rPr>
          <w:b/>
          <w:i w:val="0"/>
        </w:rPr>
        <w:t>«</w:t>
      </w:r>
      <w:r w:rsidRPr="00E10900">
        <w:rPr>
          <w:b/>
          <w:i w:val="0"/>
        </w:rPr>
        <w:t>___</w:t>
      </w:r>
      <w:r w:rsidR="00B65471" w:rsidRPr="00E10900">
        <w:rPr>
          <w:b/>
          <w:i w:val="0"/>
        </w:rPr>
        <w:t>»</w:t>
      </w:r>
      <w:r w:rsidR="000D25CF" w:rsidRPr="00E10900">
        <w:rPr>
          <w:b/>
          <w:i w:val="0"/>
        </w:rPr>
        <w:t>__________2023</w:t>
      </w:r>
      <w:r w:rsidRPr="00E10900">
        <w:rPr>
          <w:b/>
          <w:i w:val="0"/>
        </w:rPr>
        <w:t>г.</w:t>
      </w:r>
    </w:p>
    <w:p w:rsidR="009B5B15" w:rsidRDefault="009B5B15" w:rsidP="001D3427">
      <w:pPr>
        <w:pStyle w:val="af1"/>
        <w:spacing w:after="0" w:line="240" w:lineRule="auto"/>
        <w:jc w:val="center"/>
        <w:rPr>
          <w:rFonts w:ascii="Tahoma" w:hAnsi="Tahoma" w:cs="Tahoma"/>
          <w:b/>
          <w:sz w:val="20"/>
          <w:szCs w:val="20"/>
        </w:rPr>
      </w:pPr>
      <w:r w:rsidRPr="00E10900">
        <w:rPr>
          <w:rFonts w:ascii="Tahoma" w:hAnsi="Tahoma" w:cs="Tahoma"/>
          <w:b/>
          <w:sz w:val="20"/>
          <w:szCs w:val="20"/>
        </w:rPr>
        <w:t>Спецификация</w:t>
      </w:r>
    </w:p>
    <w:p w:rsidR="00773111" w:rsidRPr="00E10900" w:rsidRDefault="00773111" w:rsidP="001D3427">
      <w:pPr>
        <w:pStyle w:val="af1"/>
        <w:spacing w:after="0" w:line="240" w:lineRule="auto"/>
        <w:jc w:val="center"/>
        <w:rPr>
          <w:rFonts w:ascii="Tahoma" w:hAnsi="Tahoma" w:cs="Tahoma"/>
          <w:b/>
          <w:sz w:val="20"/>
          <w:szCs w:val="20"/>
        </w:rPr>
      </w:pPr>
    </w:p>
    <w:tbl>
      <w:tblPr>
        <w:tblStyle w:val="a4"/>
        <w:tblW w:w="10013" w:type="dxa"/>
        <w:tblInd w:w="-369" w:type="dxa"/>
        <w:tblBorders>
          <w:left w:val="none" w:sz="0" w:space="0" w:color="auto"/>
          <w:bottom w:val="none" w:sz="0" w:space="0" w:color="auto"/>
          <w:right w:val="none" w:sz="0" w:space="0" w:color="auto"/>
        </w:tblBorders>
        <w:tblLayout w:type="fixed"/>
        <w:tblCellMar>
          <w:left w:w="57" w:type="dxa"/>
          <w:right w:w="57" w:type="dxa"/>
        </w:tblCellMar>
        <w:tblLook w:val="04A0" w:firstRow="1" w:lastRow="0" w:firstColumn="1" w:lastColumn="0" w:noHBand="0" w:noVBand="1"/>
      </w:tblPr>
      <w:tblGrid>
        <w:gridCol w:w="506"/>
        <w:gridCol w:w="3119"/>
        <w:gridCol w:w="709"/>
        <w:gridCol w:w="567"/>
        <w:gridCol w:w="1276"/>
        <w:gridCol w:w="1134"/>
        <w:gridCol w:w="9"/>
        <w:gridCol w:w="1408"/>
        <w:gridCol w:w="9"/>
        <w:gridCol w:w="1267"/>
        <w:gridCol w:w="9"/>
      </w:tblGrid>
      <w:tr w:rsidR="0047400F" w:rsidRPr="00773111" w:rsidTr="00773111">
        <w:trPr>
          <w:gridAfter w:val="1"/>
          <w:wAfter w:w="9" w:type="dxa"/>
          <w:cantSplit/>
          <w:trHeight w:val="713"/>
        </w:trPr>
        <w:tc>
          <w:tcPr>
            <w:tcW w:w="506" w:type="dxa"/>
            <w:tcBorders>
              <w:left w:val="single" w:sz="4" w:space="0" w:color="auto"/>
              <w:bottom w:val="single" w:sz="4" w:space="0" w:color="auto"/>
            </w:tcBorders>
            <w:vAlign w:val="center"/>
          </w:tcPr>
          <w:p w:rsidR="0047400F" w:rsidRPr="00773111" w:rsidRDefault="0047400F" w:rsidP="001D3427">
            <w:pPr>
              <w:spacing w:after="0" w:line="240" w:lineRule="auto"/>
              <w:jc w:val="center"/>
              <w:rPr>
                <w:rFonts w:ascii="Tahoma" w:eastAsia="Times New Roman" w:hAnsi="Tahoma" w:cs="Tahoma"/>
                <w:b/>
                <w:sz w:val="18"/>
                <w:szCs w:val="18"/>
              </w:rPr>
            </w:pPr>
            <w:r w:rsidRPr="00773111">
              <w:rPr>
                <w:rFonts w:ascii="Tahoma" w:eastAsia="Times New Roman" w:hAnsi="Tahoma" w:cs="Tahoma"/>
                <w:b/>
                <w:sz w:val="18"/>
                <w:szCs w:val="18"/>
              </w:rPr>
              <w:t>№ п/п</w:t>
            </w:r>
          </w:p>
        </w:tc>
        <w:tc>
          <w:tcPr>
            <w:tcW w:w="3119" w:type="dxa"/>
            <w:tcBorders>
              <w:bottom w:val="single" w:sz="4" w:space="0" w:color="auto"/>
            </w:tcBorders>
            <w:vAlign w:val="center"/>
          </w:tcPr>
          <w:p w:rsidR="0047400F" w:rsidRPr="00773111" w:rsidRDefault="006A7E19" w:rsidP="006A7E19">
            <w:pPr>
              <w:spacing w:after="0" w:line="240" w:lineRule="auto"/>
              <w:jc w:val="center"/>
              <w:rPr>
                <w:rFonts w:ascii="Tahoma" w:eastAsia="Times New Roman" w:hAnsi="Tahoma" w:cs="Tahoma"/>
                <w:b/>
                <w:sz w:val="18"/>
                <w:szCs w:val="18"/>
              </w:rPr>
            </w:pPr>
            <w:r w:rsidRPr="00773111">
              <w:rPr>
                <w:rFonts w:ascii="Tahoma" w:eastAsia="Times New Roman" w:hAnsi="Tahoma" w:cs="Tahoma"/>
                <w:b/>
                <w:bCs/>
                <w:sz w:val="18"/>
                <w:szCs w:val="18"/>
              </w:rPr>
              <w:t>Наименование</w:t>
            </w:r>
            <w:r w:rsidR="00100726" w:rsidRPr="00773111">
              <w:rPr>
                <w:rFonts w:ascii="Tahoma" w:eastAsia="Times New Roman" w:hAnsi="Tahoma" w:cs="Tahoma"/>
                <w:b/>
                <w:bCs/>
                <w:sz w:val="18"/>
                <w:szCs w:val="18"/>
              </w:rPr>
              <w:t xml:space="preserve"> материалов и работ</w:t>
            </w:r>
          </w:p>
        </w:tc>
        <w:tc>
          <w:tcPr>
            <w:tcW w:w="709" w:type="dxa"/>
            <w:tcBorders>
              <w:bottom w:val="single" w:sz="4" w:space="0" w:color="auto"/>
            </w:tcBorders>
            <w:vAlign w:val="center"/>
          </w:tcPr>
          <w:p w:rsidR="0047400F" w:rsidRPr="00773111" w:rsidRDefault="0047400F" w:rsidP="001D3427">
            <w:pPr>
              <w:spacing w:after="0" w:line="240" w:lineRule="auto"/>
              <w:jc w:val="center"/>
              <w:rPr>
                <w:rFonts w:ascii="Tahoma" w:eastAsia="Times New Roman" w:hAnsi="Tahoma" w:cs="Tahoma"/>
                <w:b/>
                <w:bCs/>
                <w:sz w:val="18"/>
                <w:szCs w:val="18"/>
              </w:rPr>
            </w:pPr>
            <w:r w:rsidRPr="00773111">
              <w:rPr>
                <w:rFonts w:ascii="Tahoma" w:eastAsia="Times New Roman" w:hAnsi="Tahoma" w:cs="Tahoma"/>
                <w:b/>
                <w:bCs/>
                <w:sz w:val="18"/>
                <w:szCs w:val="18"/>
              </w:rPr>
              <w:t>Ед.</w:t>
            </w:r>
          </w:p>
          <w:p w:rsidR="0047400F" w:rsidRPr="00773111" w:rsidRDefault="0047400F" w:rsidP="001D3427">
            <w:pPr>
              <w:spacing w:after="0" w:line="240" w:lineRule="auto"/>
              <w:jc w:val="center"/>
              <w:rPr>
                <w:rFonts w:ascii="Tahoma" w:eastAsia="Times New Roman" w:hAnsi="Tahoma" w:cs="Tahoma"/>
                <w:b/>
                <w:sz w:val="18"/>
                <w:szCs w:val="18"/>
              </w:rPr>
            </w:pPr>
            <w:r w:rsidRPr="00773111">
              <w:rPr>
                <w:rFonts w:ascii="Tahoma" w:eastAsia="Times New Roman" w:hAnsi="Tahoma" w:cs="Tahoma"/>
                <w:b/>
                <w:bCs/>
                <w:sz w:val="18"/>
                <w:szCs w:val="18"/>
              </w:rPr>
              <w:t>изм</w:t>
            </w:r>
          </w:p>
        </w:tc>
        <w:tc>
          <w:tcPr>
            <w:tcW w:w="567" w:type="dxa"/>
            <w:tcBorders>
              <w:bottom w:val="single" w:sz="4" w:space="0" w:color="auto"/>
            </w:tcBorders>
            <w:vAlign w:val="center"/>
          </w:tcPr>
          <w:p w:rsidR="0047400F" w:rsidRPr="00773111" w:rsidRDefault="001950D5" w:rsidP="00732E17">
            <w:pPr>
              <w:spacing w:after="0" w:line="240" w:lineRule="auto"/>
              <w:ind w:right="-119" w:hanging="51"/>
              <w:jc w:val="center"/>
              <w:rPr>
                <w:rFonts w:ascii="Tahoma" w:eastAsia="Times New Roman" w:hAnsi="Tahoma" w:cs="Tahoma"/>
                <w:b/>
                <w:bCs/>
                <w:sz w:val="18"/>
                <w:szCs w:val="18"/>
              </w:rPr>
            </w:pPr>
            <w:r w:rsidRPr="00773111">
              <w:rPr>
                <w:rFonts w:ascii="Tahoma" w:eastAsia="Times New Roman" w:hAnsi="Tahoma" w:cs="Tahoma"/>
                <w:b/>
                <w:bCs/>
                <w:sz w:val="18"/>
                <w:szCs w:val="18"/>
              </w:rPr>
              <w:t>Кол-во</w:t>
            </w:r>
          </w:p>
        </w:tc>
        <w:tc>
          <w:tcPr>
            <w:tcW w:w="1276" w:type="dxa"/>
            <w:tcBorders>
              <w:bottom w:val="single" w:sz="4" w:space="0" w:color="auto"/>
            </w:tcBorders>
            <w:vAlign w:val="center"/>
          </w:tcPr>
          <w:p w:rsidR="0047400F" w:rsidRPr="00773111" w:rsidRDefault="0047400F" w:rsidP="001D3427">
            <w:pPr>
              <w:spacing w:after="0" w:line="240" w:lineRule="auto"/>
              <w:jc w:val="center"/>
              <w:rPr>
                <w:rFonts w:ascii="Tahoma" w:eastAsia="Times New Roman" w:hAnsi="Tahoma" w:cs="Tahoma"/>
                <w:b/>
                <w:sz w:val="18"/>
                <w:szCs w:val="18"/>
              </w:rPr>
            </w:pPr>
            <w:r w:rsidRPr="00773111">
              <w:rPr>
                <w:rFonts w:ascii="Tahoma" w:eastAsia="Times New Roman" w:hAnsi="Tahoma" w:cs="Tahoma"/>
                <w:b/>
                <w:bCs/>
                <w:sz w:val="18"/>
                <w:szCs w:val="18"/>
              </w:rPr>
              <w:t>Цена единицы Продукции с учетом НДС (руб. коп.)</w:t>
            </w:r>
          </w:p>
        </w:tc>
        <w:tc>
          <w:tcPr>
            <w:tcW w:w="1134" w:type="dxa"/>
            <w:tcBorders>
              <w:bottom w:val="single" w:sz="4" w:space="0" w:color="auto"/>
            </w:tcBorders>
            <w:tcMar>
              <w:left w:w="57" w:type="dxa"/>
              <w:right w:w="57" w:type="dxa"/>
            </w:tcMar>
            <w:vAlign w:val="center"/>
          </w:tcPr>
          <w:p w:rsidR="0047400F" w:rsidRPr="00773111" w:rsidRDefault="0047400F" w:rsidP="001D3427">
            <w:pPr>
              <w:spacing w:after="0" w:line="240" w:lineRule="auto"/>
              <w:jc w:val="center"/>
              <w:rPr>
                <w:rFonts w:ascii="Tahoma" w:eastAsia="Times New Roman" w:hAnsi="Tahoma" w:cs="Tahoma"/>
                <w:b/>
                <w:sz w:val="18"/>
                <w:szCs w:val="18"/>
              </w:rPr>
            </w:pPr>
            <w:r w:rsidRPr="00773111">
              <w:rPr>
                <w:rFonts w:ascii="Tahoma" w:eastAsia="Times New Roman" w:hAnsi="Tahoma" w:cs="Tahoma"/>
                <w:b/>
                <w:bCs/>
                <w:sz w:val="18"/>
                <w:szCs w:val="18"/>
              </w:rPr>
              <w:t>Ставка НДС 20% (руб. коп.)</w:t>
            </w:r>
          </w:p>
        </w:tc>
        <w:tc>
          <w:tcPr>
            <w:tcW w:w="1417" w:type="dxa"/>
            <w:gridSpan w:val="2"/>
            <w:tcBorders>
              <w:bottom w:val="single" w:sz="4" w:space="0" w:color="auto"/>
            </w:tcBorders>
            <w:vAlign w:val="center"/>
          </w:tcPr>
          <w:p w:rsidR="0047400F" w:rsidRPr="00773111" w:rsidRDefault="0047400F" w:rsidP="001D3427">
            <w:pPr>
              <w:spacing w:after="0" w:line="240" w:lineRule="auto"/>
              <w:jc w:val="center"/>
              <w:rPr>
                <w:rFonts w:ascii="Tahoma" w:eastAsia="Times New Roman" w:hAnsi="Tahoma" w:cs="Tahoma"/>
                <w:b/>
                <w:sz w:val="18"/>
                <w:szCs w:val="18"/>
              </w:rPr>
            </w:pPr>
            <w:r w:rsidRPr="00773111">
              <w:rPr>
                <w:rFonts w:ascii="Tahoma" w:eastAsia="Times New Roman" w:hAnsi="Tahoma" w:cs="Tahoma"/>
                <w:b/>
                <w:bCs/>
                <w:sz w:val="18"/>
                <w:szCs w:val="18"/>
              </w:rPr>
              <w:t xml:space="preserve">Общая стоимость Продукции </w:t>
            </w:r>
            <w:r w:rsidR="00623F13" w:rsidRPr="00773111">
              <w:rPr>
                <w:rFonts w:ascii="Tahoma" w:eastAsia="Times New Roman" w:hAnsi="Tahoma" w:cs="Tahoma"/>
                <w:b/>
                <w:bCs/>
                <w:sz w:val="18"/>
                <w:szCs w:val="18"/>
              </w:rPr>
              <w:br/>
            </w:r>
            <w:r w:rsidRPr="00773111">
              <w:rPr>
                <w:rFonts w:ascii="Tahoma" w:eastAsia="Times New Roman" w:hAnsi="Tahoma" w:cs="Tahoma"/>
                <w:b/>
                <w:bCs/>
                <w:sz w:val="18"/>
                <w:szCs w:val="18"/>
              </w:rPr>
              <w:t>с учетом НДС (руб. коп.)</w:t>
            </w:r>
          </w:p>
        </w:tc>
        <w:tc>
          <w:tcPr>
            <w:tcW w:w="1276" w:type="dxa"/>
            <w:gridSpan w:val="2"/>
            <w:tcBorders>
              <w:bottom w:val="single" w:sz="4" w:space="0" w:color="auto"/>
              <w:right w:val="single" w:sz="4" w:space="0" w:color="auto"/>
            </w:tcBorders>
            <w:vAlign w:val="center"/>
          </w:tcPr>
          <w:p w:rsidR="0047400F" w:rsidRPr="00773111" w:rsidRDefault="0047400F" w:rsidP="00623F13">
            <w:pPr>
              <w:spacing w:after="0" w:line="240" w:lineRule="auto"/>
              <w:ind w:left="-57" w:right="-57"/>
              <w:jc w:val="center"/>
              <w:rPr>
                <w:rFonts w:ascii="Tahoma" w:eastAsia="Times New Roman" w:hAnsi="Tahoma" w:cs="Tahoma"/>
                <w:b/>
                <w:sz w:val="18"/>
                <w:szCs w:val="18"/>
              </w:rPr>
            </w:pPr>
            <w:r w:rsidRPr="00773111">
              <w:rPr>
                <w:rFonts w:ascii="Tahoma" w:eastAsia="Times New Roman" w:hAnsi="Tahoma" w:cs="Tahoma"/>
                <w:b/>
                <w:bCs/>
                <w:sz w:val="18"/>
                <w:szCs w:val="18"/>
              </w:rPr>
              <w:t>Страна происхож</w:t>
            </w:r>
            <w:r w:rsidR="00773111">
              <w:rPr>
                <w:rFonts w:ascii="Tahoma" w:eastAsia="Times New Roman" w:hAnsi="Tahoma" w:cs="Tahoma"/>
                <w:b/>
                <w:bCs/>
                <w:sz w:val="18"/>
                <w:szCs w:val="18"/>
              </w:rPr>
              <w:t>-</w:t>
            </w:r>
            <w:r w:rsidRPr="00773111">
              <w:rPr>
                <w:rFonts w:ascii="Tahoma" w:eastAsia="Times New Roman" w:hAnsi="Tahoma" w:cs="Tahoma"/>
                <w:b/>
                <w:bCs/>
                <w:sz w:val="18"/>
                <w:szCs w:val="18"/>
              </w:rPr>
              <w:t>дения продукции</w:t>
            </w:r>
          </w:p>
        </w:tc>
      </w:tr>
      <w:tr w:rsidR="003D524B" w:rsidRPr="00773111" w:rsidTr="00773111">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lang w:val="en-US"/>
              </w:rPr>
              <w:t>1</w:t>
            </w:r>
            <w:r w:rsidRPr="00773111">
              <w:rPr>
                <w:rFonts w:ascii="Tahoma" w:eastAsia="Times New Roman" w:hAnsi="Tahoma" w:cs="Tahoma"/>
                <w:sz w:val="18"/>
                <w:szCs w:val="18"/>
              </w:rPr>
              <w:t>.</w:t>
            </w:r>
          </w:p>
        </w:tc>
        <w:tc>
          <w:tcPr>
            <w:tcW w:w="3119" w:type="dxa"/>
            <w:tcBorders>
              <w:bottom w:val="single" w:sz="4" w:space="0" w:color="auto"/>
            </w:tcBorders>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 xml:space="preserve">Патч-панели </w:t>
            </w:r>
            <w:r>
              <w:rPr>
                <w:rFonts w:ascii="Tahoma" w:hAnsi="Tahoma" w:cs="Tahoma"/>
                <w:color w:val="000000"/>
                <w:sz w:val="20"/>
                <w:szCs w:val="20"/>
              </w:rPr>
              <w:t xml:space="preserve">для установки в телеком. шкаф </w:t>
            </w:r>
            <w:r w:rsidRPr="00606902">
              <w:rPr>
                <w:rFonts w:ascii="Tahoma" w:hAnsi="Tahoma" w:cs="Tahoma"/>
                <w:sz w:val="20"/>
                <w:szCs w:val="20"/>
              </w:rPr>
              <w:t>19”</w:t>
            </w:r>
            <w:r>
              <w:rPr>
                <w:rFonts w:ascii="Tahoma" w:hAnsi="Tahoma" w:cs="Tahoma"/>
                <w:sz w:val="20"/>
                <w:szCs w:val="20"/>
              </w:rPr>
              <w:t xml:space="preserve"> </w:t>
            </w:r>
            <w:r w:rsidRPr="00182159">
              <w:rPr>
                <w:rFonts w:ascii="Tahoma" w:hAnsi="Tahoma" w:cs="Tahoma"/>
                <w:color w:val="000000"/>
                <w:sz w:val="20"/>
                <w:szCs w:val="20"/>
              </w:rPr>
              <w:t>предоставляются заказчиком</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rFonts w:ascii="Tahoma" w:hAnsi="Tahoma" w:cs="Tahoma"/>
                <w:sz w:val="18"/>
                <w:szCs w:val="18"/>
              </w:rPr>
            </w:pPr>
          </w:p>
        </w:tc>
      </w:tr>
      <w:tr w:rsidR="003D524B" w:rsidRPr="00773111" w:rsidTr="00773111">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2.</w:t>
            </w:r>
          </w:p>
        </w:tc>
        <w:tc>
          <w:tcPr>
            <w:tcW w:w="3119" w:type="dxa"/>
            <w:tcBorders>
              <w:bottom w:val="single" w:sz="4" w:space="0" w:color="auto"/>
            </w:tcBorders>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Блок розеток</w:t>
            </w:r>
            <w:r>
              <w:rPr>
                <w:rFonts w:ascii="Tahoma" w:hAnsi="Tahoma" w:cs="Tahoma"/>
                <w:color w:val="000000"/>
                <w:sz w:val="20"/>
                <w:szCs w:val="20"/>
              </w:rPr>
              <w:t xml:space="preserve"> для установки в телеком. шкаф </w:t>
            </w:r>
            <w:r w:rsidRPr="00606902">
              <w:rPr>
                <w:rFonts w:ascii="Tahoma" w:hAnsi="Tahoma" w:cs="Tahoma"/>
                <w:sz w:val="20"/>
                <w:szCs w:val="20"/>
              </w:rPr>
              <w:t>19”</w:t>
            </w:r>
            <w:r w:rsidRPr="00182159">
              <w:rPr>
                <w:rFonts w:ascii="Tahoma" w:hAnsi="Tahoma" w:cs="Tahoma"/>
                <w:color w:val="000000"/>
                <w:sz w:val="20"/>
                <w:szCs w:val="20"/>
              </w:rPr>
              <w:t xml:space="preserve"> предоставляется заказчиком</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3D524B"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3.</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 xml:space="preserve">Монтаж кабель-каналов </w:t>
            </w:r>
            <w:r>
              <w:rPr>
                <w:rFonts w:ascii="Tahoma" w:hAnsi="Tahoma" w:cs="Tahoma"/>
                <w:color w:val="000000"/>
                <w:sz w:val="20"/>
                <w:szCs w:val="20"/>
              </w:rPr>
              <w:t>внутри помещения</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4.</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 xml:space="preserve">Прокладка силового кабеля </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5.</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 xml:space="preserve">Прокладка сетевого кабеля </w:t>
            </w:r>
            <w:r w:rsidRPr="00182159">
              <w:rPr>
                <w:rFonts w:ascii="Tahoma" w:hAnsi="Tahoma" w:cs="Tahoma"/>
                <w:color w:val="000000"/>
                <w:sz w:val="20"/>
                <w:szCs w:val="20"/>
                <w:lang w:val="en-US"/>
              </w:rPr>
              <w:t>UTP</w:t>
            </w:r>
            <w:r w:rsidRPr="00182159">
              <w:rPr>
                <w:rFonts w:ascii="Tahoma" w:hAnsi="Tahoma" w:cs="Tahoma"/>
                <w:color w:val="000000"/>
                <w:sz w:val="20"/>
                <w:szCs w:val="20"/>
              </w:rPr>
              <w:t xml:space="preserve"> кат.5</w:t>
            </w:r>
            <w:r w:rsidRPr="00182159">
              <w:rPr>
                <w:rFonts w:ascii="Tahoma" w:hAnsi="Tahoma" w:cs="Tahoma"/>
                <w:color w:val="000000"/>
                <w:sz w:val="20"/>
                <w:szCs w:val="20"/>
                <w:lang w:val="en-US"/>
              </w:rPr>
              <w:t>e</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6.</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Pr>
                <w:rFonts w:ascii="Tahoma" w:hAnsi="Tahoma" w:cs="Tahoma"/>
                <w:color w:val="000000"/>
                <w:sz w:val="20"/>
                <w:szCs w:val="20"/>
              </w:rPr>
              <w:t>Расширение межэтажного отверстия</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7.</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Затягивание силового кабеля в гофро-трубу</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8.</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Монтаж и подключение силовых розеток</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9.</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 xml:space="preserve">Монтаж распред. коробок с расключением силовых кабелей </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10.</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sz w:val="20"/>
                <w:szCs w:val="20"/>
              </w:rPr>
              <w:t>Установка отдельных автоматов под компьютерные розетки для разных помещений с подключением в эл.щитке зака</w:t>
            </w:r>
            <w:r>
              <w:rPr>
                <w:rFonts w:ascii="Tahoma" w:hAnsi="Tahoma" w:cs="Tahoma"/>
                <w:sz w:val="20"/>
                <w:szCs w:val="20"/>
              </w:rPr>
              <w:t>з</w:t>
            </w:r>
            <w:r w:rsidRPr="00182159">
              <w:rPr>
                <w:rFonts w:ascii="Tahoma" w:hAnsi="Tahoma" w:cs="Tahoma"/>
                <w:sz w:val="20"/>
                <w:szCs w:val="20"/>
              </w:rPr>
              <w:t>чика</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11.</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 xml:space="preserve">Тестирование силовых кабельных линий </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12.</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Подключение силовых кабелей к автоматам питания</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13.</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Pr>
                <w:rFonts w:ascii="Tahoma" w:hAnsi="Tahoma" w:cs="Tahoma"/>
                <w:color w:val="000000"/>
                <w:sz w:val="20"/>
                <w:szCs w:val="20"/>
              </w:rPr>
              <w:t xml:space="preserve">Установка </w:t>
            </w:r>
            <w:r w:rsidRPr="00606902">
              <w:rPr>
                <w:rFonts w:ascii="Tahoma" w:hAnsi="Tahoma" w:cs="Tahoma"/>
                <w:sz w:val="20"/>
                <w:szCs w:val="20"/>
              </w:rPr>
              <w:t>информационны</w:t>
            </w:r>
            <w:r>
              <w:rPr>
                <w:rFonts w:ascii="Tahoma" w:hAnsi="Tahoma" w:cs="Tahoma"/>
                <w:sz w:val="20"/>
                <w:szCs w:val="20"/>
              </w:rPr>
              <w:t>х</w:t>
            </w:r>
            <w:r w:rsidRPr="00606902">
              <w:rPr>
                <w:rFonts w:ascii="Tahoma" w:hAnsi="Tahoma" w:cs="Tahoma"/>
                <w:sz w:val="20"/>
                <w:szCs w:val="20"/>
              </w:rPr>
              <w:t xml:space="preserve"> розет</w:t>
            </w:r>
            <w:r>
              <w:rPr>
                <w:rFonts w:ascii="Tahoma" w:hAnsi="Tahoma" w:cs="Tahoma"/>
                <w:sz w:val="20"/>
                <w:szCs w:val="20"/>
              </w:rPr>
              <w:t>ок с разъ</w:t>
            </w:r>
            <w:r w:rsidRPr="00606902">
              <w:rPr>
                <w:rFonts w:ascii="Tahoma" w:hAnsi="Tahoma" w:cs="Tahoma"/>
                <w:sz w:val="20"/>
                <w:szCs w:val="20"/>
              </w:rPr>
              <w:t>емом типа RJ-45</w:t>
            </w:r>
            <w:r>
              <w:rPr>
                <w:rFonts w:ascii="Tahoma" w:hAnsi="Tahoma" w:cs="Tahoma"/>
                <w:sz w:val="20"/>
                <w:szCs w:val="20"/>
              </w:rPr>
              <w:t xml:space="preserve"> для</w:t>
            </w:r>
            <w:r w:rsidRPr="00606902">
              <w:rPr>
                <w:rFonts w:ascii="Tahoma" w:hAnsi="Tahoma" w:cs="Tahoma"/>
                <w:sz w:val="20"/>
                <w:szCs w:val="20"/>
              </w:rPr>
              <w:t xml:space="preserve"> подключения ИТ-оборудования</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lastRenderedPageBreak/>
              <w:t>14.</w:t>
            </w:r>
          </w:p>
        </w:tc>
        <w:tc>
          <w:tcPr>
            <w:tcW w:w="3119" w:type="dxa"/>
            <w:tcBorders>
              <w:bottom w:val="single" w:sz="4" w:space="0" w:color="auto"/>
            </w:tcBorders>
            <w:vAlign w:val="bottom"/>
          </w:tcPr>
          <w:p w:rsidR="003D524B" w:rsidRPr="00182159" w:rsidRDefault="003D524B" w:rsidP="003D524B">
            <w:pPr>
              <w:rPr>
                <w:rFonts w:ascii="Tahoma" w:hAnsi="Tahoma" w:cs="Tahoma"/>
                <w:color w:val="000000"/>
                <w:sz w:val="20"/>
                <w:szCs w:val="20"/>
              </w:rPr>
            </w:pPr>
            <w:r w:rsidRPr="00182159">
              <w:rPr>
                <w:rFonts w:ascii="Tahoma" w:hAnsi="Tahoma" w:cs="Tahoma"/>
                <w:color w:val="000000"/>
                <w:sz w:val="20"/>
                <w:szCs w:val="20"/>
              </w:rPr>
              <w:t>Коммутация информационных кабельных линий</w:t>
            </w:r>
            <w:r>
              <w:rPr>
                <w:rFonts w:ascii="Tahoma" w:hAnsi="Tahoma" w:cs="Tahoma"/>
                <w:color w:val="000000"/>
                <w:sz w:val="20"/>
                <w:szCs w:val="20"/>
              </w:rPr>
              <w:t xml:space="preserve"> в </w:t>
            </w:r>
            <w:r w:rsidRPr="00182159">
              <w:rPr>
                <w:rFonts w:ascii="Tahoma" w:hAnsi="Tahoma" w:cs="Tahoma"/>
                <w:color w:val="000000"/>
                <w:sz w:val="20"/>
                <w:szCs w:val="20"/>
              </w:rPr>
              <w:t>шкаф</w:t>
            </w:r>
            <w:r>
              <w:rPr>
                <w:rFonts w:ascii="Tahoma" w:hAnsi="Tahoma" w:cs="Tahoma"/>
                <w:color w:val="000000"/>
                <w:sz w:val="20"/>
                <w:szCs w:val="20"/>
              </w:rPr>
              <w:t>у</w:t>
            </w:r>
            <w:r w:rsidRPr="00182159">
              <w:rPr>
                <w:rFonts w:ascii="Tahoma" w:hAnsi="Tahoma" w:cs="Tahoma"/>
                <w:color w:val="000000"/>
                <w:sz w:val="20"/>
                <w:szCs w:val="20"/>
              </w:rPr>
              <w:t xml:space="preserve">  </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3D524B"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15.</w:t>
            </w:r>
          </w:p>
        </w:tc>
        <w:tc>
          <w:tcPr>
            <w:tcW w:w="3119" w:type="dxa"/>
            <w:tcBorders>
              <w:bottom w:val="single" w:sz="4" w:space="0" w:color="auto"/>
            </w:tcBorders>
            <w:vAlign w:val="bottom"/>
          </w:tcPr>
          <w:p w:rsidR="003D524B" w:rsidRPr="00D42AFD" w:rsidRDefault="003D524B" w:rsidP="003D524B">
            <w:pPr>
              <w:rPr>
                <w:rFonts w:ascii="Tahoma" w:hAnsi="Tahoma" w:cs="Tahoma"/>
                <w:color w:val="000000"/>
                <w:sz w:val="20"/>
                <w:szCs w:val="20"/>
              </w:rPr>
            </w:pPr>
            <w:r w:rsidRPr="00D42AFD">
              <w:rPr>
                <w:rFonts w:ascii="Tahoma" w:hAnsi="Tahoma" w:cs="Tahoma"/>
                <w:color w:val="000000"/>
                <w:sz w:val="20"/>
                <w:szCs w:val="20"/>
              </w:rPr>
              <w:t>Расключение информационных кабелей на патч-панелях</w:t>
            </w:r>
            <w:r>
              <w:rPr>
                <w:rFonts w:ascii="Tahoma" w:hAnsi="Tahoma" w:cs="Tahoma"/>
                <w:color w:val="000000"/>
                <w:sz w:val="20"/>
                <w:szCs w:val="20"/>
              </w:rPr>
              <w:t xml:space="preserve"> в </w:t>
            </w:r>
            <w:r w:rsidRPr="00182159">
              <w:rPr>
                <w:rFonts w:ascii="Tahoma" w:hAnsi="Tahoma" w:cs="Tahoma"/>
                <w:color w:val="000000"/>
                <w:sz w:val="20"/>
                <w:szCs w:val="20"/>
              </w:rPr>
              <w:t>шкаф</w:t>
            </w:r>
            <w:r>
              <w:rPr>
                <w:rFonts w:ascii="Tahoma" w:hAnsi="Tahoma" w:cs="Tahoma"/>
                <w:color w:val="000000"/>
                <w:sz w:val="20"/>
                <w:szCs w:val="20"/>
              </w:rPr>
              <w:t>у</w:t>
            </w:r>
            <w:r w:rsidRPr="00182159">
              <w:rPr>
                <w:rFonts w:ascii="Tahoma" w:hAnsi="Tahoma" w:cs="Tahoma"/>
                <w:color w:val="000000"/>
                <w:sz w:val="20"/>
                <w:szCs w:val="20"/>
              </w:rPr>
              <w:t xml:space="preserve">  </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16.</w:t>
            </w:r>
          </w:p>
        </w:tc>
        <w:tc>
          <w:tcPr>
            <w:tcW w:w="3119" w:type="dxa"/>
            <w:tcBorders>
              <w:bottom w:val="single" w:sz="4" w:space="0" w:color="auto"/>
            </w:tcBorders>
            <w:vAlign w:val="bottom"/>
          </w:tcPr>
          <w:p w:rsidR="003D524B" w:rsidRPr="00D42AFD" w:rsidRDefault="003D524B" w:rsidP="003D524B">
            <w:pPr>
              <w:rPr>
                <w:rFonts w:ascii="Tahoma" w:hAnsi="Tahoma" w:cs="Tahoma"/>
                <w:color w:val="000000"/>
                <w:sz w:val="20"/>
                <w:szCs w:val="20"/>
              </w:rPr>
            </w:pPr>
            <w:r w:rsidRPr="00D42AFD">
              <w:rPr>
                <w:rFonts w:ascii="Tahoma" w:hAnsi="Tahoma" w:cs="Tahoma"/>
                <w:color w:val="000000"/>
                <w:sz w:val="20"/>
                <w:szCs w:val="20"/>
              </w:rPr>
              <w:t>Маркировка информационных кабельных линий</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spacing w:after="0" w:line="240" w:lineRule="auto"/>
              <w:jc w:val="right"/>
              <w:rPr>
                <w:rFonts w:ascii="Tahoma" w:hAnsi="Tahoma" w:cs="Tahoma"/>
                <w:color w:val="000000"/>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sidRPr="00773111">
              <w:rPr>
                <w:rFonts w:ascii="Tahoma" w:eastAsia="Times New Roman" w:hAnsi="Tahoma" w:cs="Tahoma"/>
                <w:sz w:val="18"/>
                <w:szCs w:val="18"/>
              </w:rPr>
              <w:t>17.</w:t>
            </w:r>
          </w:p>
        </w:tc>
        <w:tc>
          <w:tcPr>
            <w:tcW w:w="3119" w:type="dxa"/>
            <w:tcBorders>
              <w:bottom w:val="single" w:sz="4" w:space="0" w:color="auto"/>
            </w:tcBorders>
            <w:vAlign w:val="bottom"/>
          </w:tcPr>
          <w:p w:rsidR="003D524B" w:rsidRPr="00D42AFD" w:rsidRDefault="003D524B" w:rsidP="003D524B">
            <w:pPr>
              <w:rPr>
                <w:rFonts w:ascii="Tahoma" w:hAnsi="Tahoma" w:cs="Tahoma"/>
                <w:color w:val="000000"/>
                <w:sz w:val="20"/>
                <w:szCs w:val="20"/>
              </w:rPr>
            </w:pPr>
            <w:r w:rsidRPr="00D42AFD">
              <w:rPr>
                <w:rFonts w:ascii="Tahoma" w:hAnsi="Tahoma" w:cs="Tahoma"/>
                <w:color w:val="000000"/>
                <w:sz w:val="20"/>
                <w:szCs w:val="20"/>
              </w:rPr>
              <w:t>Тестирование информационных кабельных линий</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pStyle w:val="aff3"/>
              <w:jc w:val="right"/>
              <w:rPr>
                <w:rFonts w:ascii="Tahoma" w:hAnsi="Tahoma" w:cs="Tahoma"/>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6B1678">
        <w:trPr>
          <w:gridAfter w:val="1"/>
          <w:wAfter w:w="9" w:type="dxa"/>
          <w:cantSplit/>
          <w:trHeight w:val="70"/>
        </w:trPr>
        <w:tc>
          <w:tcPr>
            <w:tcW w:w="506" w:type="dxa"/>
            <w:tcBorders>
              <w:left w:val="single" w:sz="4" w:space="0" w:color="auto"/>
              <w:bottom w:val="single" w:sz="4" w:space="0" w:color="auto"/>
            </w:tcBorders>
            <w:vAlign w:val="center"/>
          </w:tcPr>
          <w:p w:rsidR="003D524B" w:rsidRPr="00773111" w:rsidRDefault="003D524B" w:rsidP="003D524B">
            <w:pPr>
              <w:spacing w:after="0" w:line="240" w:lineRule="auto"/>
              <w:jc w:val="center"/>
              <w:rPr>
                <w:rFonts w:ascii="Tahoma" w:eastAsia="Times New Roman" w:hAnsi="Tahoma" w:cs="Tahoma"/>
                <w:sz w:val="18"/>
                <w:szCs w:val="18"/>
              </w:rPr>
            </w:pPr>
            <w:r>
              <w:rPr>
                <w:rFonts w:ascii="Tahoma" w:eastAsia="Times New Roman" w:hAnsi="Tahoma" w:cs="Tahoma"/>
                <w:sz w:val="18"/>
                <w:szCs w:val="18"/>
              </w:rPr>
              <w:t>18.</w:t>
            </w:r>
          </w:p>
        </w:tc>
        <w:tc>
          <w:tcPr>
            <w:tcW w:w="3119" w:type="dxa"/>
            <w:tcBorders>
              <w:bottom w:val="single" w:sz="4" w:space="0" w:color="auto"/>
            </w:tcBorders>
            <w:vAlign w:val="bottom"/>
          </w:tcPr>
          <w:p w:rsidR="003D524B" w:rsidRPr="00D42AFD" w:rsidRDefault="003D524B" w:rsidP="003D524B">
            <w:pPr>
              <w:rPr>
                <w:rFonts w:ascii="Tahoma" w:hAnsi="Tahoma" w:cs="Tahoma"/>
                <w:color w:val="000000"/>
                <w:sz w:val="20"/>
                <w:szCs w:val="20"/>
              </w:rPr>
            </w:pPr>
            <w:r w:rsidRPr="00D42AFD">
              <w:rPr>
                <w:rFonts w:ascii="Tahoma" w:hAnsi="Tahoma" w:cs="Tahoma"/>
                <w:color w:val="000000"/>
                <w:sz w:val="20"/>
                <w:szCs w:val="20"/>
              </w:rPr>
              <w:t>Подготовка необходимой документации для передачи СКС</w:t>
            </w:r>
          </w:p>
        </w:tc>
        <w:tc>
          <w:tcPr>
            <w:tcW w:w="709" w:type="dxa"/>
            <w:tcBorders>
              <w:bottom w:val="single" w:sz="4" w:space="0" w:color="auto"/>
            </w:tcBorders>
            <w:vAlign w:val="center"/>
          </w:tcPr>
          <w:p w:rsidR="003D524B" w:rsidRPr="00773111" w:rsidRDefault="003D524B" w:rsidP="003D524B">
            <w:pPr>
              <w:pStyle w:val="aff3"/>
              <w:jc w:val="center"/>
              <w:rPr>
                <w:rFonts w:ascii="Tahoma" w:hAnsi="Tahoma" w:cs="Tahoma"/>
                <w:sz w:val="18"/>
                <w:szCs w:val="18"/>
              </w:rPr>
            </w:pPr>
          </w:p>
        </w:tc>
        <w:tc>
          <w:tcPr>
            <w:tcW w:w="567" w:type="dxa"/>
            <w:tcBorders>
              <w:bottom w:val="single" w:sz="4" w:space="0" w:color="auto"/>
            </w:tcBorders>
            <w:tcMar>
              <w:left w:w="57" w:type="dxa"/>
              <w:right w:w="57" w:type="dxa"/>
            </w:tcMar>
          </w:tcPr>
          <w:p w:rsidR="003D524B" w:rsidRPr="00773111" w:rsidRDefault="003D524B" w:rsidP="003D524B">
            <w:pPr>
              <w:pStyle w:val="aff3"/>
              <w:jc w:val="right"/>
              <w:rPr>
                <w:rFonts w:ascii="Tahoma" w:hAnsi="Tahoma" w:cs="Tahoma"/>
                <w:sz w:val="18"/>
                <w:szCs w:val="18"/>
              </w:rPr>
            </w:pPr>
          </w:p>
        </w:tc>
        <w:tc>
          <w:tcPr>
            <w:tcW w:w="1276" w:type="dxa"/>
            <w:tcBorders>
              <w:bottom w:val="single" w:sz="4" w:space="0" w:color="auto"/>
            </w:tcBorders>
            <w:tcMar>
              <w:left w:w="57" w:type="dxa"/>
              <w:right w:w="57"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134" w:type="dxa"/>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417" w:type="dxa"/>
            <w:gridSpan w:val="2"/>
            <w:tcBorders>
              <w:bottom w:val="single" w:sz="4" w:space="0" w:color="auto"/>
            </w:tcBorders>
            <w:noWrap/>
            <w:tcMar>
              <w:left w:w="28" w:type="dxa"/>
              <w:right w:w="28" w:type="dxa"/>
            </w:tcMar>
            <w:vAlign w:val="center"/>
          </w:tcPr>
          <w:p w:rsidR="003D524B" w:rsidRPr="00773111" w:rsidRDefault="003D524B" w:rsidP="003D524B">
            <w:pPr>
              <w:spacing w:after="0" w:line="240" w:lineRule="auto"/>
              <w:jc w:val="right"/>
              <w:rPr>
                <w:rFonts w:ascii="Tahoma" w:hAnsi="Tahoma" w:cs="Tahoma"/>
                <w:color w:val="000000"/>
                <w:sz w:val="18"/>
                <w:szCs w:val="18"/>
              </w:rPr>
            </w:pPr>
          </w:p>
        </w:tc>
        <w:tc>
          <w:tcPr>
            <w:tcW w:w="1276" w:type="dxa"/>
            <w:gridSpan w:val="2"/>
            <w:tcBorders>
              <w:bottom w:val="single" w:sz="4" w:space="0" w:color="auto"/>
              <w:right w:val="single" w:sz="4" w:space="0" w:color="auto"/>
            </w:tcBorders>
            <w:noWrap/>
            <w:tcMar>
              <w:left w:w="28" w:type="dxa"/>
              <w:right w:w="28" w:type="dxa"/>
            </w:tcMar>
            <w:vAlign w:val="center"/>
          </w:tcPr>
          <w:p w:rsidR="003D524B" w:rsidRPr="00773111" w:rsidRDefault="003D524B" w:rsidP="003D524B">
            <w:pPr>
              <w:spacing w:after="0" w:line="240" w:lineRule="auto"/>
              <w:jc w:val="center"/>
              <w:rPr>
                <w:sz w:val="18"/>
                <w:szCs w:val="18"/>
              </w:rPr>
            </w:pPr>
          </w:p>
        </w:tc>
      </w:tr>
      <w:tr w:rsidR="003D524B" w:rsidRPr="00773111" w:rsidTr="00773111">
        <w:trPr>
          <w:cantSplit/>
        </w:trPr>
        <w:tc>
          <w:tcPr>
            <w:tcW w:w="7320" w:type="dxa"/>
            <w:gridSpan w:val="7"/>
            <w:tcBorders>
              <w:left w:val="single" w:sz="4" w:space="0" w:color="auto"/>
              <w:bottom w:val="single" w:sz="4" w:space="0" w:color="auto"/>
            </w:tcBorders>
          </w:tcPr>
          <w:p w:rsidR="003D524B" w:rsidRPr="00773111" w:rsidRDefault="003D524B" w:rsidP="003D524B">
            <w:pPr>
              <w:spacing w:after="0" w:line="240" w:lineRule="auto"/>
              <w:jc w:val="right"/>
              <w:rPr>
                <w:rFonts w:ascii="Tahoma" w:eastAsia="Times New Roman" w:hAnsi="Tahoma" w:cs="Tahoma"/>
                <w:b/>
                <w:sz w:val="18"/>
                <w:szCs w:val="18"/>
              </w:rPr>
            </w:pPr>
            <w:r w:rsidRPr="00773111">
              <w:rPr>
                <w:rFonts w:ascii="Tahoma" w:eastAsia="Times New Roman" w:hAnsi="Tahoma" w:cs="Tahoma"/>
                <w:b/>
                <w:sz w:val="18"/>
                <w:szCs w:val="18"/>
              </w:rPr>
              <w:t>Итого с НДС, руб. коп.</w:t>
            </w:r>
          </w:p>
        </w:tc>
        <w:tc>
          <w:tcPr>
            <w:tcW w:w="1417" w:type="dxa"/>
            <w:gridSpan w:val="2"/>
            <w:tcBorders>
              <w:bottom w:val="single" w:sz="4" w:space="0" w:color="auto"/>
            </w:tcBorders>
            <w:noWrap/>
            <w:tcMar>
              <w:left w:w="28" w:type="dxa"/>
              <w:right w:w="28" w:type="dxa"/>
            </w:tcMar>
          </w:tcPr>
          <w:p w:rsidR="003D524B" w:rsidRPr="00773111" w:rsidRDefault="003D524B" w:rsidP="003D524B">
            <w:pPr>
              <w:spacing w:after="0" w:line="240" w:lineRule="auto"/>
              <w:ind w:right="34"/>
              <w:jc w:val="right"/>
              <w:rPr>
                <w:rFonts w:ascii="Tahoma" w:eastAsia="Times New Roman" w:hAnsi="Tahoma" w:cs="Tahoma"/>
                <w:b/>
                <w:sz w:val="18"/>
                <w:szCs w:val="18"/>
              </w:rPr>
            </w:pPr>
          </w:p>
        </w:tc>
        <w:tc>
          <w:tcPr>
            <w:tcW w:w="1276" w:type="dxa"/>
            <w:gridSpan w:val="2"/>
            <w:tcBorders>
              <w:bottom w:val="single" w:sz="4" w:space="0" w:color="auto"/>
              <w:right w:val="single" w:sz="4" w:space="0" w:color="auto"/>
            </w:tcBorders>
            <w:noWrap/>
            <w:tcMar>
              <w:left w:w="28" w:type="dxa"/>
              <w:right w:w="28" w:type="dxa"/>
            </w:tcMar>
          </w:tcPr>
          <w:p w:rsidR="003D524B" w:rsidRPr="00773111" w:rsidRDefault="003D524B" w:rsidP="003D524B">
            <w:pPr>
              <w:spacing w:after="0" w:line="240" w:lineRule="auto"/>
              <w:jc w:val="center"/>
              <w:rPr>
                <w:rFonts w:ascii="Tahoma" w:eastAsia="Times New Roman" w:hAnsi="Tahoma" w:cs="Tahoma"/>
                <w:b/>
                <w:sz w:val="18"/>
                <w:szCs w:val="18"/>
              </w:rPr>
            </w:pPr>
          </w:p>
        </w:tc>
      </w:tr>
      <w:tr w:rsidR="003D524B" w:rsidRPr="00773111" w:rsidTr="00773111">
        <w:trPr>
          <w:cantSplit/>
        </w:trPr>
        <w:tc>
          <w:tcPr>
            <w:tcW w:w="7320" w:type="dxa"/>
            <w:gridSpan w:val="7"/>
            <w:tcBorders>
              <w:left w:val="single" w:sz="4" w:space="0" w:color="auto"/>
              <w:bottom w:val="single" w:sz="4" w:space="0" w:color="auto"/>
            </w:tcBorders>
          </w:tcPr>
          <w:p w:rsidR="003D524B" w:rsidRPr="00773111" w:rsidRDefault="003D524B" w:rsidP="003D524B">
            <w:pPr>
              <w:spacing w:after="0" w:line="240" w:lineRule="auto"/>
              <w:jc w:val="right"/>
              <w:rPr>
                <w:rFonts w:ascii="Tahoma" w:eastAsia="Times New Roman" w:hAnsi="Tahoma" w:cs="Tahoma"/>
                <w:b/>
                <w:sz w:val="18"/>
                <w:szCs w:val="18"/>
              </w:rPr>
            </w:pPr>
            <w:r w:rsidRPr="00773111">
              <w:rPr>
                <w:rFonts w:ascii="Tahoma" w:eastAsia="Times New Roman" w:hAnsi="Tahoma" w:cs="Tahoma"/>
                <w:b/>
                <w:sz w:val="18"/>
                <w:szCs w:val="18"/>
              </w:rPr>
              <w:t>НДС, руб. коп.</w:t>
            </w:r>
          </w:p>
        </w:tc>
        <w:tc>
          <w:tcPr>
            <w:tcW w:w="1417" w:type="dxa"/>
            <w:gridSpan w:val="2"/>
            <w:tcBorders>
              <w:bottom w:val="single" w:sz="4" w:space="0" w:color="auto"/>
            </w:tcBorders>
            <w:noWrap/>
            <w:tcMar>
              <w:left w:w="28" w:type="dxa"/>
              <w:right w:w="28" w:type="dxa"/>
            </w:tcMar>
          </w:tcPr>
          <w:p w:rsidR="003D524B" w:rsidRPr="00773111" w:rsidRDefault="003D524B" w:rsidP="003D524B">
            <w:pPr>
              <w:spacing w:after="0" w:line="240" w:lineRule="auto"/>
              <w:ind w:right="34"/>
              <w:jc w:val="right"/>
              <w:rPr>
                <w:rFonts w:ascii="Tahoma" w:eastAsia="Times New Roman" w:hAnsi="Tahoma" w:cs="Tahoma"/>
                <w:b/>
                <w:sz w:val="18"/>
                <w:szCs w:val="18"/>
              </w:rPr>
            </w:pPr>
          </w:p>
        </w:tc>
        <w:tc>
          <w:tcPr>
            <w:tcW w:w="1276" w:type="dxa"/>
            <w:gridSpan w:val="2"/>
            <w:tcBorders>
              <w:bottom w:val="single" w:sz="4" w:space="0" w:color="auto"/>
              <w:right w:val="single" w:sz="4" w:space="0" w:color="auto"/>
            </w:tcBorders>
            <w:noWrap/>
            <w:tcMar>
              <w:left w:w="28" w:type="dxa"/>
              <w:right w:w="28" w:type="dxa"/>
            </w:tcMar>
          </w:tcPr>
          <w:p w:rsidR="003D524B" w:rsidRPr="00773111" w:rsidRDefault="003D524B" w:rsidP="003D524B">
            <w:pPr>
              <w:spacing w:after="0" w:line="240" w:lineRule="auto"/>
              <w:jc w:val="center"/>
              <w:rPr>
                <w:rFonts w:ascii="Tahoma" w:eastAsia="Times New Roman" w:hAnsi="Tahoma" w:cs="Tahoma"/>
                <w:b/>
                <w:sz w:val="18"/>
                <w:szCs w:val="18"/>
              </w:rPr>
            </w:pPr>
          </w:p>
        </w:tc>
      </w:tr>
      <w:tr w:rsidR="003D524B" w:rsidRPr="00773111" w:rsidTr="00773111">
        <w:trPr>
          <w:cantSplit/>
        </w:trPr>
        <w:tc>
          <w:tcPr>
            <w:tcW w:w="7320" w:type="dxa"/>
            <w:gridSpan w:val="7"/>
            <w:tcBorders>
              <w:left w:val="single" w:sz="4" w:space="0" w:color="auto"/>
              <w:bottom w:val="single" w:sz="4" w:space="0" w:color="auto"/>
            </w:tcBorders>
          </w:tcPr>
          <w:p w:rsidR="003D524B" w:rsidRPr="00773111" w:rsidRDefault="003D524B" w:rsidP="003D524B">
            <w:pPr>
              <w:spacing w:after="0" w:line="240" w:lineRule="auto"/>
              <w:jc w:val="right"/>
              <w:rPr>
                <w:rFonts w:ascii="Tahoma" w:eastAsia="Times New Roman" w:hAnsi="Tahoma" w:cs="Tahoma"/>
                <w:b/>
                <w:sz w:val="18"/>
                <w:szCs w:val="18"/>
              </w:rPr>
            </w:pPr>
            <w:r w:rsidRPr="00773111">
              <w:rPr>
                <w:rFonts w:ascii="Tahoma" w:eastAsia="Times New Roman" w:hAnsi="Tahoma" w:cs="Tahoma"/>
                <w:b/>
                <w:sz w:val="18"/>
                <w:szCs w:val="18"/>
              </w:rPr>
              <w:t>Итого без НДС, руб. коп.</w:t>
            </w:r>
          </w:p>
        </w:tc>
        <w:tc>
          <w:tcPr>
            <w:tcW w:w="1417" w:type="dxa"/>
            <w:gridSpan w:val="2"/>
            <w:tcBorders>
              <w:bottom w:val="single" w:sz="4" w:space="0" w:color="auto"/>
            </w:tcBorders>
            <w:noWrap/>
            <w:tcMar>
              <w:left w:w="28" w:type="dxa"/>
              <w:right w:w="28" w:type="dxa"/>
            </w:tcMar>
          </w:tcPr>
          <w:p w:rsidR="003D524B" w:rsidRPr="00773111" w:rsidRDefault="003D524B" w:rsidP="003D524B">
            <w:pPr>
              <w:spacing w:after="0" w:line="240" w:lineRule="auto"/>
              <w:ind w:right="34"/>
              <w:jc w:val="right"/>
              <w:rPr>
                <w:rFonts w:ascii="Tahoma" w:eastAsia="Times New Roman" w:hAnsi="Tahoma" w:cs="Tahoma"/>
                <w:b/>
                <w:sz w:val="18"/>
                <w:szCs w:val="18"/>
              </w:rPr>
            </w:pPr>
          </w:p>
        </w:tc>
        <w:tc>
          <w:tcPr>
            <w:tcW w:w="1276" w:type="dxa"/>
            <w:gridSpan w:val="2"/>
            <w:tcBorders>
              <w:bottom w:val="single" w:sz="4" w:space="0" w:color="auto"/>
              <w:right w:val="single" w:sz="4" w:space="0" w:color="auto"/>
            </w:tcBorders>
            <w:noWrap/>
            <w:tcMar>
              <w:left w:w="28" w:type="dxa"/>
              <w:right w:w="28" w:type="dxa"/>
            </w:tcMar>
          </w:tcPr>
          <w:p w:rsidR="003D524B" w:rsidRPr="00773111" w:rsidRDefault="003D524B" w:rsidP="003D524B">
            <w:pPr>
              <w:spacing w:after="0" w:line="240" w:lineRule="auto"/>
              <w:jc w:val="center"/>
              <w:rPr>
                <w:rFonts w:ascii="Tahoma" w:eastAsia="Times New Roman" w:hAnsi="Tahoma" w:cs="Tahoma"/>
                <w:b/>
                <w:sz w:val="18"/>
                <w:szCs w:val="18"/>
              </w:rPr>
            </w:pPr>
          </w:p>
        </w:tc>
      </w:tr>
      <w:tr w:rsidR="003D524B" w:rsidRPr="00773111" w:rsidTr="00773111">
        <w:trPr>
          <w:cantSplit/>
        </w:trPr>
        <w:tc>
          <w:tcPr>
            <w:tcW w:w="10013" w:type="dxa"/>
            <w:gridSpan w:val="11"/>
            <w:tcBorders>
              <w:top w:val="single" w:sz="4" w:space="0" w:color="auto"/>
            </w:tcBorders>
          </w:tcPr>
          <w:p w:rsidR="003D524B" w:rsidRDefault="003D524B" w:rsidP="003D524B">
            <w:pPr>
              <w:spacing w:after="0" w:line="240" w:lineRule="auto"/>
              <w:jc w:val="right"/>
              <w:rPr>
                <w:rFonts w:ascii="Tahoma" w:eastAsia="Times New Roman" w:hAnsi="Tahoma" w:cs="Tahoma"/>
                <w:b/>
                <w:sz w:val="18"/>
                <w:szCs w:val="18"/>
              </w:rPr>
            </w:pPr>
          </w:p>
          <w:p w:rsidR="003D524B" w:rsidRDefault="003D524B" w:rsidP="003D524B">
            <w:pPr>
              <w:spacing w:after="0" w:line="240" w:lineRule="auto"/>
              <w:jc w:val="right"/>
              <w:rPr>
                <w:rFonts w:ascii="Tahoma" w:eastAsia="Times New Roman" w:hAnsi="Tahoma" w:cs="Tahoma"/>
                <w:b/>
                <w:sz w:val="18"/>
                <w:szCs w:val="18"/>
              </w:rPr>
            </w:pPr>
          </w:p>
          <w:tbl>
            <w:tblPr>
              <w:tblpPr w:leftFromText="180" w:rightFromText="180" w:vertAnchor="text" w:horzAnchor="margin" w:tblpY="107"/>
              <w:tblW w:w="9747" w:type="dxa"/>
              <w:tblLayout w:type="fixed"/>
              <w:tblLook w:val="01E0" w:firstRow="1" w:lastRow="1" w:firstColumn="1" w:lastColumn="1" w:noHBand="0" w:noVBand="0"/>
            </w:tblPr>
            <w:tblGrid>
              <w:gridCol w:w="4448"/>
              <w:gridCol w:w="5299"/>
            </w:tblGrid>
            <w:tr w:rsidR="003D524B" w:rsidRPr="002904E7" w:rsidTr="006B1678">
              <w:tc>
                <w:tcPr>
                  <w:tcW w:w="4448" w:type="dxa"/>
                </w:tcPr>
                <w:p w:rsidR="003D524B" w:rsidRPr="00A64514" w:rsidRDefault="003D524B" w:rsidP="003D524B">
                  <w:pPr>
                    <w:widowControl w:val="0"/>
                    <w:shd w:val="clear" w:color="auto" w:fill="FFFFFF"/>
                    <w:spacing w:after="0" w:line="240" w:lineRule="auto"/>
                    <w:jc w:val="both"/>
                    <w:rPr>
                      <w:rFonts w:ascii="Tahoma" w:eastAsia="Times New Roman" w:hAnsi="Tahoma" w:cs="Tahoma"/>
                      <w:spacing w:val="-3"/>
                      <w:sz w:val="20"/>
                      <w:szCs w:val="20"/>
                      <w:lang w:eastAsia="ru-RU"/>
                    </w:rPr>
                  </w:pPr>
                  <w:r w:rsidRPr="00A64514">
                    <w:rPr>
                      <w:rFonts w:ascii="Tahoma" w:eastAsia="Times New Roman" w:hAnsi="Tahoma" w:cs="Tahoma"/>
                      <w:spacing w:val="-3"/>
                      <w:sz w:val="20"/>
                      <w:szCs w:val="20"/>
                      <w:lang w:eastAsia="ru-RU"/>
                    </w:rPr>
                    <w:t>_______</w:t>
                  </w:r>
                  <w:r>
                    <w:rPr>
                      <w:rFonts w:ascii="Tahoma" w:eastAsia="Times New Roman" w:hAnsi="Tahoma" w:cs="Tahoma"/>
                      <w:spacing w:val="-3"/>
                      <w:sz w:val="20"/>
                      <w:szCs w:val="20"/>
                      <w:lang w:eastAsia="ru-RU"/>
                    </w:rPr>
                    <w:t xml:space="preserve">_______________/___________ </w:t>
                  </w:r>
                  <w:r w:rsidRPr="00A64514">
                    <w:rPr>
                      <w:rFonts w:ascii="Tahoma" w:eastAsia="Times New Roman" w:hAnsi="Tahoma" w:cs="Tahoma"/>
                      <w:spacing w:val="-3"/>
                      <w:sz w:val="20"/>
                      <w:szCs w:val="20"/>
                      <w:lang w:eastAsia="ru-RU"/>
                    </w:rPr>
                    <w:t xml:space="preserve">/ </w:t>
                  </w:r>
                </w:p>
                <w:p w:rsidR="003D524B" w:rsidRPr="00A64514" w:rsidRDefault="003D524B" w:rsidP="003D524B">
                  <w:pPr>
                    <w:widowControl w:val="0"/>
                    <w:spacing w:after="0" w:line="240" w:lineRule="auto"/>
                    <w:jc w:val="both"/>
                    <w:rPr>
                      <w:rFonts w:ascii="Tahoma" w:eastAsia="Times New Roman" w:hAnsi="Tahoma" w:cs="Tahoma"/>
                      <w:spacing w:val="-3"/>
                      <w:sz w:val="20"/>
                      <w:szCs w:val="20"/>
                      <w:lang w:eastAsia="ru-RU"/>
                    </w:rPr>
                  </w:pPr>
                  <w:r w:rsidRPr="002904E7">
                    <w:rPr>
                      <w:rFonts w:ascii="Tahoma" w:eastAsia="Times New Roman" w:hAnsi="Tahoma" w:cs="Tahoma"/>
                      <w:spacing w:val="-3"/>
                      <w:sz w:val="20"/>
                      <w:szCs w:val="20"/>
                      <w:lang w:eastAsia="ru-RU"/>
                    </w:rPr>
                    <w:t>м</w:t>
                  </w:r>
                  <w:r w:rsidRPr="00A64514">
                    <w:rPr>
                      <w:rFonts w:ascii="Tahoma" w:eastAsia="Times New Roman" w:hAnsi="Tahoma" w:cs="Tahoma"/>
                      <w:spacing w:val="-3"/>
                      <w:sz w:val="20"/>
                      <w:szCs w:val="20"/>
                      <w:lang w:eastAsia="ru-RU"/>
                    </w:rPr>
                    <w:t>.</w:t>
                  </w:r>
                  <w:r w:rsidRPr="002904E7">
                    <w:rPr>
                      <w:rFonts w:ascii="Tahoma" w:eastAsia="Times New Roman" w:hAnsi="Tahoma" w:cs="Tahoma"/>
                      <w:spacing w:val="-3"/>
                      <w:sz w:val="20"/>
                      <w:szCs w:val="20"/>
                      <w:lang w:eastAsia="ru-RU"/>
                    </w:rPr>
                    <w:t>п</w:t>
                  </w:r>
                  <w:r w:rsidRPr="00A64514">
                    <w:rPr>
                      <w:rFonts w:ascii="Tahoma" w:eastAsia="Times New Roman" w:hAnsi="Tahoma" w:cs="Tahoma"/>
                      <w:spacing w:val="-3"/>
                      <w:sz w:val="20"/>
                      <w:szCs w:val="20"/>
                      <w:lang w:eastAsia="ru-RU"/>
                    </w:rPr>
                    <w:t>.</w:t>
                  </w:r>
                </w:p>
                <w:p w:rsidR="003D524B" w:rsidRPr="002904E7" w:rsidRDefault="003D524B" w:rsidP="003D524B">
                  <w:pPr>
                    <w:widowControl w:val="0"/>
                    <w:shd w:val="clear" w:color="auto" w:fill="FFFFFF"/>
                    <w:spacing w:after="0" w:line="240" w:lineRule="auto"/>
                    <w:jc w:val="both"/>
                    <w:rPr>
                      <w:rFonts w:ascii="Tahoma" w:eastAsia="Times New Roman" w:hAnsi="Tahoma" w:cs="Tahoma"/>
                      <w:spacing w:val="-3"/>
                      <w:sz w:val="20"/>
                      <w:szCs w:val="20"/>
                      <w:lang w:eastAsia="ru-RU"/>
                    </w:rPr>
                  </w:pPr>
                  <w:r w:rsidRPr="00A64514">
                    <w:rPr>
                      <w:rFonts w:ascii="Tahoma" w:eastAsia="Times New Roman" w:hAnsi="Tahoma" w:cs="Tahoma"/>
                      <w:spacing w:val="-3"/>
                      <w:sz w:val="20"/>
                      <w:szCs w:val="20"/>
                      <w:lang w:eastAsia="ru-RU"/>
                    </w:rPr>
                    <w:t>«____»  ____________________ 20</w:t>
                  </w:r>
                  <w:r w:rsidRPr="002904E7">
                    <w:rPr>
                      <w:rFonts w:ascii="Tahoma" w:eastAsia="Times New Roman" w:hAnsi="Tahoma" w:cs="Tahoma"/>
                      <w:spacing w:val="-3"/>
                      <w:sz w:val="20"/>
                      <w:szCs w:val="20"/>
                      <w:lang w:eastAsia="ru-RU"/>
                    </w:rPr>
                    <w:t>2</w:t>
                  </w:r>
                  <w:r>
                    <w:rPr>
                      <w:rFonts w:ascii="Tahoma" w:eastAsia="Times New Roman" w:hAnsi="Tahoma" w:cs="Tahoma"/>
                      <w:spacing w:val="-3"/>
                      <w:sz w:val="20"/>
                      <w:szCs w:val="20"/>
                      <w:lang w:eastAsia="ru-RU"/>
                    </w:rPr>
                    <w:t>3</w:t>
                  </w:r>
                  <w:r w:rsidRPr="00A64514">
                    <w:rPr>
                      <w:rFonts w:ascii="Tahoma" w:eastAsia="Times New Roman" w:hAnsi="Tahoma" w:cs="Tahoma"/>
                      <w:spacing w:val="-3"/>
                      <w:sz w:val="20"/>
                      <w:szCs w:val="20"/>
                      <w:lang w:eastAsia="ru-RU"/>
                    </w:rPr>
                    <w:t xml:space="preserve"> </w:t>
                  </w:r>
                  <w:r w:rsidRPr="002904E7">
                    <w:rPr>
                      <w:rFonts w:ascii="Tahoma" w:eastAsia="Times New Roman" w:hAnsi="Tahoma" w:cs="Tahoma"/>
                      <w:spacing w:val="-3"/>
                      <w:sz w:val="20"/>
                      <w:szCs w:val="20"/>
                      <w:lang w:eastAsia="ru-RU"/>
                    </w:rPr>
                    <w:t>года</w:t>
                  </w:r>
                </w:p>
              </w:tc>
              <w:tc>
                <w:tcPr>
                  <w:tcW w:w="5299" w:type="dxa"/>
                </w:tcPr>
                <w:p w:rsidR="003D524B" w:rsidRPr="002904E7" w:rsidRDefault="003D524B" w:rsidP="003D524B">
                  <w:pPr>
                    <w:widowControl w:val="0"/>
                    <w:shd w:val="clear" w:color="auto" w:fill="FFFFFF"/>
                    <w:spacing w:after="0" w:line="240" w:lineRule="auto"/>
                    <w:jc w:val="both"/>
                    <w:rPr>
                      <w:rFonts w:ascii="Tahoma" w:eastAsia="Times New Roman" w:hAnsi="Tahoma" w:cs="Tahoma"/>
                      <w:spacing w:val="-3"/>
                      <w:sz w:val="20"/>
                      <w:szCs w:val="20"/>
                      <w:lang w:eastAsia="ru-RU"/>
                    </w:rPr>
                  </w:pPr>
                  <w:r w:rsidRPr="002904E7">
                    <w:rPr>
                      <w:rFonts w:ascii="Tahoma" w:eastAsia="Times New Roman" w:hAnsi="Tahoma" w:cs="Tahoma"/>
                      <w:spacing w:val="-3"/>
                      <w:sz w:val="20"/>
                      <w:szCs w:val="20"/>
                      <w:lang w:eastAsia="ru-RU"/>
                    </w:rPr>
                    <w:t>____________________________/</w:t>
                  </w:r>
                  <w:r w:rsidRPr="002904E7">
                    <w:t xml:space="preserve"> </w:t>
                  </w:r>
                  <w:r>
                    <w:t>Козлов Г.А.</w:t>
                  </w:r>
                  <w:r w:rsidRPr="002904E7">
                    <w:rPr>
                      <w:rFonts w:ascii="Tahoma" w:eastAsia="Times New Roman" w:hAnsi="Tahoma" w:cs="Tahoma"/>
                      <w:spacing w:val="-3"/>
                      <w:sz w:val="20"/>
                      <w:szCs w:val="20"/>
                      <w:lang w:eastAsia="ru-RU"/>
                    </w:rPr>
                    <w:t xml:space="preserve"> /</w:t>
                  </w:r>
                </w:p>
                <w:p w:rsidR="003D524B" w:rsidRPr="002904E7" w:rsidRDefault="003D524B" w:rsidP="003D524B">
                  <w:pPr>
                    <w:widowControl w:val="0"/>
                    <w:shd w:val="clear" w:color="auto" w:fill="FFFFFF"/>
                    <w:spacing w:after="0" w:line="240" w:lineRule="auto"/>
                    <w:jc w:val="both"/>
                    <w:rPr>
                      <w:rFonts w:ascii="Tahoma" w:eastAsia="Times New Roman" w:hAnsi="Tahoma" w:cs="Tahoma"/>
                      <w:spacing w:val="-3"/>
                      <w:sz w:val="20"/>
                      <w:szCs w:val="20"/>
                      <w:lang w:eastAsia="ru-RU"/>
                    </w:rPr>
                  </w:pPr>
                  <w:r w:rsidRPr="002904E7">
                    <w:rPr>
                      <w:rFonts w:ascii="Tahoma" w:eastAsia="Times New Roman" w:hAnsi="Tahoma" w:cs="Tahoma"/>
                      <w:spacing w:val="-3"/>
                      <w:sz w:val="20"/>
                      <w:szCs w:val="20"/>
                      <w:lang w:eastAsia="ru-RU"/>
                    </w:rPr>
                    <w:t>м.п.</w:t>
                  </w:r>
                </w:p>
                <w:p w:rsidR="003D524B" w:rsidRDefault="003D524B" w:rsidP="003D524B">
                  <w:pPr>
                    <w:widowControl w:val="0"/>
                    <w:shd w:val="clear" w:color="auto" w:fill="FFFFFF"/>
                    <w:spacing w:after="0" w:line="240" w:lineRule="auto"/>
                    <w:jc w:val="both"/>
                    <w:rPr>
                      <w:rFonts w:ascii="Tahoma" w:eastAsia="Times New Roman" w:hAnsi="Tahoma" w:cs="Tahoma"/>
                      <w:spacing w:val="-3"/>
                      <w:sz w:val="20"/>
                      <w:szCs w:val="20"/>
                      <w:lang w:eastAsia="ru-RU"/>
                    </w:rPr>
                  </w:pPr>
                  <w:r w:rsidRPr="002904E7">
                    <w:rPr>
                      <w:rFonts w:ascii="Tahoma" w:eastAsia="Times New Roman" w:hAnsi="Tahoma" w:cs="Tahoma"/>
                      <w:spacing w:val="-3"/>
                      <w:sz w:val="20"/>
                      <w:szCs w:val="20"/>
                      <w:lang w:eastAsia="ru-RU"/>
                    </w:rPr>
                    <w:t>«_____»  _________________ 202</w:t>
                  </w:r>
                  <w:r>
                    <w:rPr>
                      <w:rFonts w:ascii="Tahoma" w:eastAsia="Times New Roman" w:hAnsi="Tahoma" w:cs="Tahoma"/>
                      <w:spacing w:val="-3"/>
                      <w:sz w:val="20"/>
                      <w:szCs w:val="20"/>
                      <w:lang w:eastAsia="ru-RU"/>
                    </w:rPr>
                    <w:t>3</w:t>
                  </w:r>
                  <w:r w:rsidRPr="002904E7">
                    <w:rPr>
                      <w:rFonts w:ascii="Tahoma" w:eastAsia="Times New Roman" w:hAnsi="Tahoma" w:cs="Tahoma"/>
                      <w:spacing w:val="-3"/>
                      <w:sz w:val="20"/>
                      <w:szCs w:val="20"/>
                      <w:lang w:eastAsia="ru-RU"/>
                    </w:rPr>
                    <w:t xml:space="preserve"> года</w:t>
                  </w:r>
                </w:p>
                <w:p w:rsidR="003D524B" w:rsidRPr="002904E7" w:rsidRDefault="003D524B" w:rsidP="003D524B">
                  <w:pPr>
                    <w:widowControl w:val="0"/>
                    <w:shd w:val="clear" w:color="auto" w:fill="FFFFFF"/>
                    <w:spacing w:after="0" w:line="240" w:lineRule="auto"/>
                    <w:jc w:val="both"/>
                    <w:rPr>
                      <w:rFonts w:ascii="Tahoma" w:eastAsia="Times New Roman" w:hAnsi="Tahoma" w:cs="Tahoma"/>
                      <w:spacing w:val="-3"/>
                      <w:sz w:val="20"/>
                      <w:szCs w:val="20"/>
                      <w:lang w:eastAsia="ru-RU"/>
                    </w:rPr>
                  </w:pPr>
                </w:p>
              </w:tc>
            </w:tr>
          </w:tbl>
          <w:p w:rsidR="003D524B" w:rsidRDefault="003D524B" w:rsidP="003D524B">
            <w:pPr>
              <w:spacing w:after="0" w:line="240" w:lineRule="auto"/>
              <w:jc w:val="right"/>
              <w:rPr>
                <w:rFonts w:ascii="Tahoma" w:eastAsia="Times New Roman" w:hAnsi="Tahoma" w:cs="Tahoma"/>
                <w:b/>
                <w:sz w:val="18"/>
                <w:szCs w:val="18"/>
              </w:rPr>
            </w:pPr>
          </w:p>
          <w:p w:rsidR="003D524B" w:rsidRDefault="003D524B" w:rsidP="003D524B">
            <w:pPr>
              <w:spacing w:after="0" w:line="240" w:lineRule="auto"/>
              <w:jc w:val="right"/>
              <w:rPr>
                <w:rFonts w:ascii="Tahoma" w:eastAsia="Times New Roman" w:hAnsi="Tahoma" w:cs="Tahoma"/>
                <w:b/>
                <w:sz w:val="18"/>
                <w:szCs w:val="18"/>
              </w:rPr>
            </w:pPr>
          </w:p>
          <w:p w:rsidR="003D524B" w:rsidRDefault="003D524B" w:rsidP="003D524B">
            <w:pPr>
              <w:spacing w:after="0" w:line="240" w:lineRule="auto"/>
              <w:jc w:val="right"/>
              <w:rPr>
                <w:rFonts w:ascii="Tahoma" w:eastAsia="Times New Roman" w:hAnsi="Tahoma" w:cs="Tahoma"/>
                <w:b/>
                <w:sz w:val="18"/>
                <w:szCs w:val="18"/>
              </w:rPr>
            </w:pPr>
          </w:p>
          <w:p w:rsidR="003D524B" w:rsidRPr="00773111" w:rsidRDefault="003D524B" w:rsidP="003D524B">
            <w:pPr>
              <w:spacing w:after="0" w:line="240" w:lineRule="auto"/>
              <w:jc w:val="center"/>
              <w:rPr>
                <w:rFonts w:ascii="Tahoma" w:eastAsia="Times New Roman" w:hAnsi="Tahoma" w:cs="Tahoma"/>
                <w:b/>
                <w:sz w:val="18"/>
                <w:szCs w:val="18"/>
              </w:rPr>
            </w:pPr>
          </w:p>
        </w:tc>
      </w:tr>
    </w:tbl>
    <w:p w:rsidR="009B5B15" w:rsidRPr="0096160F" w:rsidRDefault="009B5B15" w:rsidP="001D3427">
      <w:pPr>
        <w:pStyle w:val="af1"/>
        <w:pageBreakBefore/>
        <w:spacing w:after="0" w:line="240" w:lineRule="auto"/>
        <w:ind w:right="-6" w:firstLine="5670"/>
        <w:jc w:val="right"/>
        <w:rPr>
          <w:rFonts w:ascii="Tahoma" w:hAnsi="Tahoma" w:cs="Tahoma"/>
          <w:b/>
          <w:sz w:val="20"/>
          <w:szCs w:val="20"/>
        </w:rPr>
      </w:pPr>
      <w:r w:rsidRPr="0096160F">
        <w:rPr>
          <w:rFonts w:ascii="Tahoma" w:hAnsi="Tahoma" w:cs="Tahoma"/>
          <w:b/>
          <w:sz w:val="20"/>
          <w:szCs w:val="20"/>
        </w:rPr>
        <w:lastRenderedPageBreak/>
        <w:t>Приложение № 3</w:t>
      </w:r>
    </w:p>
    <w:p w:rsidR="009B5B15" w:rsidRPr="0096160F" w:rsidRDefault="009B5B15" w:rsidP="001D3427">
      <w:pPr>
        <w:widowControl w:val="0"/>
        <w:suppressLineNumbers/>
        <w:suppressAutoHyphens/>
        <w:snapToGrid w:val="0"/>
        <w:spacing w:after="0" w:line="240" w:lineRule="auto"/>
        <w:contextualSpacing/>
        <w:jc w:val="right"/>
        <w:rPr>
          <w:rFonts w:ascii="Tahoma" w:eastAsia="Times New Roman" w:hAnsi="Tahoma" w:cs="Tahoma"/>
          <w:b/>
          <w:sz w:val="20"/>
          <w:szCs w:val="20"/>
        </w:rPr>
      </w:pPr>
      <w:r w:rsidRPr="0096160F">
        <w:rPr>
          <w:rFonts w:ascii="Tahoma" w:hAnsi="Tahoma" w:cs="Tahoma"/>
          <w:b/>
          <w:sz w:val="20"/>
          <w:szCs w:val="20"/>
        </w:rPr>
        <w:t xml:space="preserve">к Договору </w:t>
      </w:r>
      <w:r w:rsidRPr="0096160F">
        <w:rPr>
          <w:rFonts w:ascii="Tahoma" w:eastAsia="Times New Roman" w:hAnsi="Tahoma" w:cs="Tahoma"/>
          <w:b/>
          <w:sz w:val="20"/>
          <w:szCs w:val="20"/>
        </w:rPr>
        <w:t xml:space="preserve">на выполнение работ по монтажу СКС </w:t>
      </w:r>
    </w:p>
    <w:p w:rsidR="009B5B15" w:rsidRPr="0096160F" w:rsidRDefault="009B5B15" w:rsidP="001D3427">
      <w:pPr>
        <w:pStyle w:val="af1"/>
        <w:spacing w:after="0" w:line="240" w:lineRule="auto"/>
        <w:ind w:right="-6" w:firstLine="5670"/>
        <w:jc w:val="right"/>
        <w:rPr>
          <w:rFonts w:ascii="Tahoma" w:hAnsi="Tahoma" w:cs="Tahoma"/>
          <w:b/>
          <w:sz w:val="20"/>
          <w:szCs w:val="20"/>
        </w:rPr>
      </w:pPr>
      <w:r w:rsidRPr="0096160F">
        <w:rPr>
          <w:rFonts w:ascii="Tahoma" w:hAnsi="Tahoma" w:cs="Tahoma"/>
          <w:b/>
          <w:sz w:val="20"/>
          <w:szCs w:val="20"/>
        </w:rPr>
        <w:t>№ ______________________</w:t>
      </w:r>
    </w:p>
    <w:p w:rsidR="009B5B15" w:rsidRPr="0096160F" w:rsidRDefault="009B5B15" w:rsidP="001D3427">
      <w:pPr>
        <w:pStyle w:val="ConsPlusNormal"/>
        <w:jc w:val="right"/>
        <w:rPr>
          <w:b/>
          <w:i w:val="0"/>
        </w:rPr>
      </w:pPr>
      <w:r w:rsidRPr="0096160F">
        <w:rPr>
          <w:b/>
          <w:i w:val="0"/>
        </w:rPr>
        <w:t xml:space="preserve">от </w:t>
      </w:r>
      <w:r w:rsidR="0047400F" w:rsidRPr="0096160F">
        <w:rPr>
          <w:b/>
          <w:i w:val="0"/>
        </w:rPr>
        <w:t>«</w:t>
      </w:r>
      <w:r w:rsidRPr="0096160F">
        <w:rPr>
          <w:b/>
          <w:i w:val="0"/>
        </w:rPr>
        <w:t>___</w:t>
      </w:r>
      <w:r w:rsidR="0047400F" w:rsidRPr="0096160F">
        <w:rPr>
          <w:b/>
          <w:i w:val="0"/>
        </w:rPr>
        <w:t>»</w:t>
      </w:r>
      <w:r w:rsidR="000D25CF">
        <w:rPr>
          <w:b/>
          <w:i w:val="0"/>
        </w:rPr>
        <w:t>__________2023</w:t>
      </w:r>
      <w:r w:rsidRPr="0096160F">
        <w:rPr>
          <w:b/>
          <w:i w:val="0"/>
        </w:rPr>
        <w:t>г.</w:t>
      </w:r>
    </w:p>
    <w:p w:rsidR="009B5B15" w:rsidRPr="0096160F" w:rsidRDefault="009B5B15" w:rsidP="001D3427">
      <w:pPr>
        <w:pStyle w:val="ConsPlusNormal"/>
        <w:jc w:val="right"/>
        <w:rPr>
          <w:b/>
        </w:rPr>
      </w:pPr>
    </w:p>
    <w:p w:rsidR="009B5B15" w:rsidRPr="0096160F" w:rsidRDefault="009B5B15" w:rsidP="001D3427">
      <w:pPr>
        <w:tabs>
          <w:tab w:val="left" w:pos="2970"/>
        </w:tabs>
        <w:spacing w:after="0" w:line="240" w:lineRule="auto"/>
        <w:jc w:val="center"/>
        <w:rPr>
          <w:rFonts w:ascii="Tahoma" w:eastAsia="Times New Roman" w:hAnsi="Tahoma" w:cs="Tahoma"/>
          <w:b/>
          <w:sz w:val="20"/>
          <w:szCs w:val="20"/>
        </w:rPr>
      </w:pPr>
      <w:r w:rsidRPr="0096160F">
        <w:rPr>
          <w:rFonts w:ascii="Tahoma" w:eastAsia="Times New Roman" w:hAnsi="Tahoma" w:cs="Tahoma"/>
          <w:b/>
          <w:sz w:val="20"/>
          <w:szCs w:val="20"/>
        </w:rPr>
        <w:t xml:space="preserve">ФОРМА </w:t>
      </w:r>
    </w:p>
    <w:p w:rsidR="009B5B15" w:rsidRPr="0096160F" w:rsidRDefault="009B5B15" w:rsidP="001D3427">
      <w:pPr>
        <w:tabs>
          <w:tab w:val="left" w:pos="2970"/>
        </w:tabs>
        <w:spacing w:after="0" w:line="240" w:lineRule="auto"/>
        <w:jc w:val="center"/>
        <w:rPr>
          <w:rFonts w:ascii="Tahoma" w:eastAsia="Times New Roman" w:hAnsi="Tahoma" w:cs="Tahoma"/>
          <w:b/>
          <w:sz w:val="20"/>
          <w:szCs w:val="20"/>
        </w:rPr>
      </w:pPr>
      <w:r w:rsidRPr="0096160F">
        <w:rPr>
          <w:rFonts w:ascii="Tahoma" w:eastAsia="Times New Roman" w:hAnsi="Tahoma" w:cs="Tahoma"/>
          <w:b/>
          <w:sz w:val="20"/>
          <w:szCs w:val="20"/>
        </w:rPr>
        <w:t>Акт приема-передачи</w:t>
      </w:r>
    </w:p>
    <w:p w:rsidR="009B5B15" w:rsidRPr="0096160F" w:rsidRDefault="009B5B15" w:rsidP="001D3427">
      <w:pPr>
        <w:tabs>
          <w:tab w:val="left" w:pos="2970"/>
        </w:tabs>
        <w:spacing w:after="0" w:line="240" w:lineRule="auto"/>
        <w:jc w:val="center"/>
        <w:rPr>
          <w:rFonts w:ascii="Tahoma" w:eastAsia="Times New Roman" w:hAnsi="Tahoma" w:cs="Tahoma"/>
          <w:b/>
          <w:sz w:val="20"/>
          <w:szCs w:val="20"/>
        </w:rPr>
      </w:pPr>
      <w:r w:rsidRPr="0096160F">
        <w:rPr>
          <w:rFonts w:ascii="Tahoma" w:eastAsia="Times New Roman" w:hAnsi="Tahoma" w:cs="Tahoma"/>
          <w:b/>
          <w:sz w:val="20"/>
          <w:szCs w:val="20"/>
        </w:rPr>
        <w:t>выполненных работ (результата работ)</w:t>
      </w:r>
    </w:p>
    <w:p w:rsidR="009B5B15" w:rsidRPr="0096160F" w:rsidRDefault="009B5B15" w:rsidP="001D3427">
      <w:pPr>
        <w:tabs>
          <w:tab w:val="left" w:pos="2970"/>
        </w:tabs>
        <w:spacing w:after="0" w:line="240" w:lineRule="auto"/>
        <w:jc w:val="center"/>
        <w:rPr>
          <w:rFonts w:ascii="Tahoma" w:eastAsia="Times New Roman" w:hAnsi="Tahoma" w:cs="Tahoma"/>
          <w:b/>
          <w:sz w:val="20"/>
          <w:szCs w:val="20"/>
        </w:rPr>
      </w:pPr>
    </w:p>
    <w:p w:rsidR="009B5B15" w:rsidRPr="0096160F" w:rsidRDefault="009B5B15" w:rsidP="001D3427">
      <w:pPr>
        <w:shd w:val="clear" w:color="auto" w:fill="FFFFFF"/>
        <w:spacing w:after="0" w:line="240" w:lineRule="auto"/>
        <w:ind w:left="14"/>
        <w:jc w:val="center"/>
        <w:rPr>
          <w:rFonts w:ascii="Tahoma" w:hAnsi="Tahoma" w:cs="Tahoma"/>
          <w:color w:val="000000"/>
          <w:spacing w:val="-2"/>
          <w:sz w:val="20"/>
          <w:szCs w:val="20"/>
        </w:rPr>
      </w:pPr>
      <w:r w:rsidRPr="0096160F">
        <w:rPr>
          <w:rFonts w:ascii="Tahoma" w:hAnsi="Tahoma" w:cs="Tahoma"/>
          <w:color w:val="000000"/>
          <w:spacing w:val="-2"/>
          <w:sz w:val="20"/>
          <w:szCs w:val="20"/>
        </w:rPr>
        <w:t xml:space="preserve">г. </w:t>
      </w:r>
      <w:r w:rsidR="001D2631">
        <w:rPr>
          <w:rFonts w:ascii="Tahoma" w:hAnsi="Tahoma" w:cs="Tahoma"/>
          <w:color w:val="000000"/>
          <w:spacing w:val="-2"/>
          <w:sz w:val="20"/>
          <w:szCs w:val="20"/>
        </w:rPr>
        <w:t>Екатеринбург</w:t>
      </w:r>
      <w:r w:rsidRPr="0096160F">
        <w:rPr>
          <w:rFonts w:ascii="Tahoma" w:hAnsi="Tahoma" w:cs="Tahoma"/>
          <w:color w:val="000000"/>
          <w:spacing w:val="-2"/>
          <w:sz w:val="20"/>
          <w:szCs w:val="20"/>
        </w:rPr>
        <w:tab/>
      </w:r>
      <w:r w:rsidRPr="0096160F">
        <w:rPr>
          <w:rFonts w:ascii="Tahoma" w:hAnsi="Tahoma" w:cs="Tahoma"/>
          <w:color w:val="000000"/>
          <w:spacing w:val="-2"/>
          <w:sz w:val="20"/>
          <w:szCs w:val="20"/>
        </w:rPr>
        <w:tab/>
      </w:r>
      <w:r w:rsidRPr="0096160F">
        <w:rPr>
          <w:rFonts w:ascii="Tahoma" w:hAnsi="Tahoma" w:cs="Tahoma"/>
          <w:color w:val="000000"/>
          <w:spacing w:val="-2"/>
          <w:sz w:val="20"/>
          <w:szCs w:val="20"/>
        </w:rPr>
        <w:tab/>
      </w:r>
      <w:r w:rsidRPr="0096160F">
        <w:rPr>
          <w:rFonts w:ascii="Tahoma" w:hAnsi="Tahoma" w:cs="Tahoma"/>
          <w:color w:val="000000"/>
          <w:spacing w:val="-2"/>
          <w:sz w:val="20"/>
          <w:szCs w:val="20"/>
        </w:rPr>
        <w:tab/>
      </w:r>
      <w:r w:rsidRPr="0096160F">
        <w:rPr>
          <w:rFonts w:ascii="Tahoma" w:hAnsi="Tahoma" w:cs="Tahoma"/>
          <w:color w:val="000000"/>
          <w:spacing w:val="-2"/>
          <w:sz w:val="20"/>
          <w:szCs w:val="20"/>
        </w:rPr>
        <w:tab/>
      </w:r>
      <w:r w:rsidRPr="0096160F">
        <w:rPr>
          <w:rFonts w:ascii="Tahoma" w:hAnsi="Tahoma" w:cs="Tahoma"/>
          <w:color w:val="000000"/>
          <w:spacing w:val="-2"/>
          <w:sz w:val="20"/>
          <w:szCs w:val="20"/>
        </w:rPr>
        <w:tab/>
      </w:r>
      <w:r w:rsidRPr="0096160F">
        <w:rPr>
          <w:rFonts w:ascii="Tahoma" w:hAnsi="Tahoma" w:cs="Tahoma"/>
          <w:color w:val="000000"/>
          <w:spacing w:val="-2"/>
          <w:sz w:val="20"/>
          <w:szCs w:val="20"/>
        </w:rPr>
        <w:tab/>
      </w:r>
      <w:r w:rsidRPr="0096160F">
        <w:rPr>
          <w:rFonts w:ascii="Tahoma" w:hAnsi="Tahoma" w:cs="Tahoma"/>
          <w:color w:val="000000"/>
          <w:spacing w:val="-2"/>
          <w:sz w:val="20"/>
          <w:szCs w:val="20"/>
        </w:rPr>
        <w:tab/>
        <w:t xml:space="preserve"> </w:t>
      </w:r>
      <w:r w:rsidR="0047400F" w:rsidRPr="0096160F">
        <w:rPr>
          <w:rFonts w:ascii="Tahoma" w:hAnsi="Tahoma" w:cs="Tahoma"/>
          <w:color w:val="000000"/>
          <w:spacing w:val="-2"/>
          <w:sz w:val="20"/>
          <w:szCs w:val="20"/>
        </w:rPr>
        <w:t>«</w:t>
      </w:r>
      <w:r w:rsidRPr="0096160F">
        <w:rPr>
          <w:rFonts w:ascii="Tahoma" w:hAnsi="Tahoma" w:cs="Tahoma"/>
          <w:color w:val="000000"/>
          <w:sz w:val="20"/>
          <w:szCs w:val="20"/>
        </w:rPr>
        <w:t>___</w:t>
      </w:r>
      <w:r w:rsidR="0047400F" w:rsidRPr="0096160F">
        <w:rPr>
          <w:rFonts w:ascii="Tahoma" w:hAnsi="Tahoma" w:cs="Tahoma"/>
          <w:color w:val="000000"/>
          <w:sz w:val="20"/>
          <w:szCs w:val="20"/>
        </w:rPr>
        <w:t>»</w:t>
      </w:r>
      <w:r w:rsidRPr="0096160F">
        <w:rPr>
          <w:rFonts w:ascii="Tahoma" w:hAnsi="Tahoma" w:cs="Tahoma"/>
          <w:color w:val="000000"/>
          <w:sz w:val="20"/>
          <w:szCs w:val="20"/>
        </w:rPr>
        <w:t xml:space="preserve"> ____________ </w:t>
      </w:r>
      <w:r w:rsidRPr="0096160F">
        <w:rPr>
          <w:rFonts w:ascii="Tahoma" w:hAnsi="Tahoma" w:cs="Tahoma"/>
          <w:color w:val="000000"/>
          <w:spacing w:val="-2"/>
          <w:sz w:val="20"/>
          <w:szCs w:val="20"/>
        </w:rPr>
        <w:t>20</w:t>
      </w:r>
      <w:r w:rsidR="000D25CF">
        <w:rPr>
          <w:rFonts w:ascii="Tahoma" w:hAnsi="Tahoma" w:cs="Tahoma"/>
          <w:color w:val="000000"/>
          <w:spacing w:val="-2"/>
          <w:sz w:val="20"/>
          <w:szCs w:val="20"/>
        </w:rPr>
        <w:t>23</w:t>
      </w:r>
      <w:r w:rsidRPr="0096160F">
        <w:rPr>
          <w:rFonts w:ascii="Tahoma" w:hAnsi="Tahoma" w:cs="Tahoma"/>
          <w:color w:val="000000"/>
          <w:spacing w:val="-2"/>
          <w:sz w:val="20"/>
          <w:szCs w:val="20"/>
        </w:rPr>
        <w:t xml:space="preserve"> г.</w:t>
      </w:r>
    </w:p>
    <w:p w:rsidR="009B5B15" w:rsidRPr="0096160F" w:rsidRDefault="009B5B15" w:rsidP="001D3427">
      <w:pPr>
        <w:spacing w:after="0" w:line="240" w:lineRule="auto"/>
        <w:ind w:firstLine="708"/>
        <w:jc w:val="both"/>
        <w:rPr>
          <w:rFonts w:ascii="Tahoma" w:eastAsia="Times New Roman" w:hAnsi="Tahoma" w:cs="Tahoma"/>
          <w:color w:val="000000" w:themeColor="text1"/>
          <w:sz w:val="20"/>
          <w:szCs w:val="20"/>
          <w:lang w:eastAsia="ru-RU"/>
        </w:rPr>
      </w:pPr>
      <w:r w:rsidRPr="0096160F">
        <w:rPr>
          <w:rFonts w:ascii="Tahoma" w:eastAsia="Times New Roman" w:hAnsi="Tahoma" w:cs="Tahoma"/>
          <w:color w:val="000000" w:themeColor="text1"/>
          <w:sz w:val="20"/>
          <w:szCs w:val="20"/>
          <w:lang w:eastAsia="ru-RU"/>
        </w:rPr>
        <w:t xml:space="preserve">_______________________ (сокращенное наименование: _______________________), именуемое в дальнейшем </w:t>
      </w:r>
      <w:r w:rsidR="0047400F" w:rsidRPr="0096160F">
        <w:rPr>
          <w:rFonts w:ascii="Tahoma" w:eastAsia="Times New Roman" w:hAnsi="Tahoma" w:cs="Tahoma"/>
          <w:color w:val="000000" w:themeColor="text1"/>
          <w:sz w:val="20"/>
          <w:szCs w:val="20"/>
          <w:lang w:eastAsia="ru-RU"/>
        </w:rPr>
        <w:t>«</w:t>
      </w:r>
      <w:r w:rsidRPr="0096160F">
        <w:rPr>
          <w:rFonts w:ascii="Tahoma" w:eastAsia="Times New Roman" w:hAnsi="Tahoma" w:cs="Tahoma"/>
          <w:color w:val="000000" w:themeColor="text1"/>
          <w:sz w:val="20"/>
          <w:szCs w:val="20"/>
          <w:lang w:eastAsia="ru-RU"/>
        </w:rPr>
        <w:t>Заказчик</w:t>
      </w:r>
      <w:r w:rsidR="0047400F" w:rsidRPr="0096160F">
        <w:rPr>
          <w:rFonts w:ascii="Tahoma" w:eastAsia="Times New Roman" w:hAnsi="Tahoma" w:cs="Tahoma"/>
          <w:color w:val="000000" w:themeColor="text1"/>
          <w:sz w:val="20"/>
          <w:szCs w:val="20"/>
          <w:lang w:eastAsia="ru-RU"/>
        </w:rPr>
        <w:t>»</w:t>
      </w:r>
      <w:r w:rsidRPr="0096160F">
        <w:rPr>
          <w:rFonts w:ascii="Tahoma" w:eastAsia="Times New Roman" w:hAnsi="Tahoma" w:cs="Tahoma"/>
          <w:color w:val="000000" w:themeColor="text1"/>
          <w:sz w:val="20"/>
          <w:szCs w:val="20"/>
          <w:lang w:eastAsia="ru-RU"/>
        </w:rPr>
        <w:t xml:space="preserve">, в лице _______________________, действующего на основании _______________________, с одной стороны, и  </w:t>
      </w:r>
    </w:p>
    <w:p w:rsidR="009B5B15" w:rsidRPr="0096160F" w:rsidRDefault="009B5B15" w:rsidP="001D3427">
      <w:pPr>
        <w:spacing w:after="0" w:line="240" w:lineRule="auto"/>
        <w:ind w:firstLine="708"/>
        <w:jc w:val="both"/>
        <w:rPr>
          <w:rFonts w:ascii="Tahoma" w:hAnsi="Tahoma" w:cs="Tahoma"/>
          <w:sz w:val="20"/>
          <w:szCs w:val="20"/>
        </w:rPr>
      </w:pPr>
      <w:r w:rsidRPr="0096160F">
        <w:rPr>
          <w:rFonts w:ascii="Tahoma" w:eastAsia="Times New Roman" w:hAnsi="Tahoma" w:cs="Tahoma"/>
          <w:color w:val="000000" w:themeColor="text1"/>
          <w:sz w:val="20"/>
          <w:szCs w:val="20"/>
          <w:lang w:eastAsia="ru-RU"/>
        </w:rPr>
        <w:t xml:space="preserve">_______________________ (сокращенное наименование: _______________________), именуемое в дальнейшем </w:t>
      </w:r>
      <w:r w:rsidR="0047400F" w:rsidRPr="0096160F">
        <w:rPr>
          <w:rFonts w:ascii="Tahoma" w:eastAsia="Times New Roman" w:hAnsi="Tahoma" w:cs="Tahoma"/>
          <w:color w:val="000000" w:themeColor="text1"/>
          <w:sz w:val="20"/>
          <w:szCs w:val="20"/>
          <w:lang w:eastAsia="ru-RU"/>
        </w:rPr>
        <w:t>«</w:t>
      </w:r>
      <w:r w:rsidRPr="0096160F">
        <w:rPr>
          <w:rFonts w:ascii="Tahoma" w:eastAsia="Times New Roman" w:hAnsi="Tahoma" w:cs="Tahoma"/>
          <w:color w:val="000000" w:themeColor="text1"/>
          <w:sz w:val="20"/>
          <w:szCs w:val="20"/>
          <w:lang w:eastAsia="ru-RU"/>
        </w:rPr>
        <w:t>Исполнитель</w:t>
      </w:r>
      <w:r w:rsidR="0047400F" w:rsidRPr="0096160F">
        <w:rPr>
          <w:rFonts w:ascii="Tahoma" w:eastAsia="Times New Roman" w:hAnsi="Tahoma" w:cs="Tahoma"/>
          <w:color w:val="000000" w:themeColor="text1"/>
          <w:sz w:val="20"/>
          <w:szCs w:val="20"/>
          <w:lang w:eastAsia="ru-RU"/>
        </w:rPr>
        <w:t>»</w:t>
      </w:r>
      <w:r w:rsidRPr="0096160F">
        <w:rPr>
          <w:rFonts w:ascii="Tahoma" w:eastAsia="Times New Roman" w:hAnsi="Tahoma" w:cs="Tahoma"/>
          <w:color w:val="000000" w:themeColor="text1"/>
          <w:sz w:val="20"/>
          <w:szCs w:val="20"/>
          <w:lang w:eastAsia="ru-RU"/>
        </w:rPr>
        <w:t xml:space="preserve">, в лице _______________________, действующего на основании _______________________, с другой стороны, в дальнейшем совместно именуемые Стороны, а по отдельности – Сторона, </w:t>
      </w:r>
      <w:r w:rsidRPr="0096160F">
        <w:rPr>
          <w:rFonts w:ascii="Tahoma" w:eastAsia="Times New Roman" w:hAnsi="Tahoma" w:cs="Tahoma"/>
          <w:iCs/>
          <w:sz w:val="20"/>
          <w:szCs w:val="20"/>
        </w:rPr>
        <w:t>составили и подписали Акт</w:t>
      </w:r>
      <w:r w:rsidRPr="0096160F">
        <w:rPr>
          <w:rFonts w:ascii="Tahoma" w:hAnsi="Tahoma" w:cs="Tahoma"/>
          <w:sz w:val="20"/>
          <w:szCs w:val="20"/>
        </w:rPr>
        <w:t xml:space="preserve"> </w:t>
      </w:r>
      <w:r w:rsidRPr="0096160F">
        <w:rPr>
          <w:rFonts w:ascii="Tahoma" w:eastAsia="Times New Roman" w:hAnsi="Tahoma" w:cs="Tahoma"/>
          <w:iCs/>
          <w:sz w:val="20"/>
          <w:szCs w:val="20"/>
        </w:rPr>
        <w:t>приема-передачи выполненных работ</w:t>
      </w:r>
      <w:r w:rsidRPr="0096160F">
        <w:rPr>
          <w:rFonts w:ascii="Tahoma" w:eastAsia="Times New Roman" w:hAnsi="Tahoma" w:cs="Tahoma"/>
          <w:b/>
          <w:iCs/>
          <w:sz w:val="20"/>
          <w:szCs w:val="20"/>
        </w:rPr>
        <w:t xml:space="preserve"> </w:t>
      </w:r>
      <w:r w:rsidRPr="0096160F">
        <w:rPr>
          <w:rFonts w:ascii="Tahoma" w:hAnsi="Tahoma" w:cs="Tahoma"/>
          <w:sz w:val="20"/>
          <w:szCs w:val="20"/>
        </w:rPr>
        <w:t>по Договору на выполнение работ №____________________ от «__» ________ 20__г. (далее - Договор) о том, что Исполнитель передал, а Заказчик принял работы в следующем составе:</w:t>
      </w:r>
    </w:p>
    <w:p w:rsidR="009B5B15" w:rsidRPr="0096160F" w:rsidRDefault="009B5B15" w:rsidP="001D3427">
      <w:pPr>
        <w:spacing w:after="0" w:line="240" w:lineRule="auto"/>
        <w:jc w:val="center"/>
        <w:rPr>
          <w:rFonts w:ascii="Tahoma" w:hAnsi="Tahoma" w:cs="Tahoma"/>
          <w:sz w:val="20"/>
          <w:szCs w:val="20"/>
        </w:rPr>
      </w:pPr>
    </w:p>
    <w:tbl>
      <w:tblPr>
        <w:tblW w:w="9484" w:type="dxa"/>
        <w:tblInd w:w="9" w:type="dxa"/>
        <w:tblLayout w:type="fixed"/>
        <w:tblLook w:val="04A0" w:firstRow="1" w:lastRow="0" w:firstColumn="1" w:lastColumn="0" w:noHBand="0" w:noVBand="1"/>
      </w:tblPr>
      <w:tblGrid>
        <w:gridCol w:w="591"/>
        <w:gridCol w:w="2089"/>
        <w:gridCol w:w="1276"/>
        <w:gridCol w:w="1417"/>
        <w:gridCol w:w="803"/>
        <w:gridCol w:w="1181"/>
        <w:gridCol w:w="860"/>
        <w:gridCol w:w="1267"/>
      </w:tblGrid>
      <w:tr w:rsidR="009B5B15" w:rsidRPr="0096160F" w:rsidTr="00B45BA2">
        <w:trPr>
          <w:trHeight w:val="863"/>
        </w:trPr>
        <w:tc>
          <w:tcPr>
            <w:tcW w:w="5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 п/п</w:t>
            </w:r>
          </w:p>
        </w:tc>
        <w:tc>
          <w:tcPr>
            <w:tcW w:w="2089" w:type="dxa"/>
            <w:tcBorders>
              <w:top w:val="single" w:sz="4" w:space="0" w:color="auto"/>
              <w:left w:val="nil"/>
              <w:bottom w:val="single" w:sz="4" w:space="0" w:color="auto"/>
              <w:right w:val="single" w:sz="4" w:space="0" w:color="000000"/>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Наименование выполненных работ</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Ед. измерения</w:t>
            </w: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Количество</w:t>
            </w:r>
          </w:p>
        </w:tc>
        <w:tc>
          <w:tcPr>
            <w:tcW w:w="803"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Цена, руб.</w:t>
            </w:r>
          </w:p>
        </w:tc>
        <w:tc>
          <w:tcPr>
            <w:tcW w:w="1181"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Стоимость без НДС, руб.</w:t>
            </w:r>
          </w:p>
        </w:tc>
        <w:tc>
          <w:tcPr>
            <w:tcW w:w="860" w:type="dxa"/>
            <w:tcBorders>
              <w:top w:val="single" w:sz="4" w:space="0" w:color="auto"/>
              <w:left w:val="nil"/>
              <w:bottom w:val="single" w:sz="4" w:space="0" w:color="auto"/>
              <w:right w:val="nil"/>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 xml:space="preserve">Сумма НДС, </w:t>
            </w:r>
            <w:r w:rsidRPr="0096160F">
              <w:rPr>
                <w:rFonts w:ascii="Tahoma" w:eastAsia="Times New Roman" w:hAnsi="Tahoma" w:cs="Tahoma"/>
                <w:bCs/>
                <w:sz w:val="20"/>
                <w:szCs w:val="20"/>
              </w:rPr>
              <w:br/>
              <w:t>руб.</w:t>
            </w:r>
          </w:p>
        </w:tc>
        <w:tc>
          <w:tcPr>
            <w:tcW w:w="12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Стоимость с НДС, руб. коп.</w:t>
            </w:r>
          </w:p>
        </w:tc>
      </w:tr>
      <w:tr w:rsidR="009B5B15" w:rsidRPr="0096160F" w:rsidTr="00B45BA2">
        <w:trPr>
          <w:trHeight w:val="281"/>
        </w:trPr>
        <w:tc>
          <w:tcPr>
            <w:tcW w:w="591" w:type="dxa"/>
            <w:tcBorders>
              <w:top w:val="nil"/>
              <w:left w:val="single" w:sz="4" w:space="0" w:color="auto"/>
              <w:bottom w:val="single" w:sz="4" w:space="0" w:color="auto"/>
              <w:right w:val="single" w:sz="4" w:space="0" w:color="auto"/>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1</w:t>
            </w:r>
          </w:p>
        </w:tc>
        <w:tc>
          <w:tcPr>
            <w:tcW w:w="2089" w:type="dxa"/>
            <w:tcBorders>
              <w:top w:val="single" w:sz="4" w:space="0" w:color="auto"/>
              <w:left w:val="nil"/>
              <w:bottom w:val="single" w:sz="4" w:space="0" w:color="auto"/>
              <w:right w:val="single" w:sz="4" w:space="0" w:color="000000"/>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2</w:t>
            </w:r>
          </w:p>
        </w:tc>
        <w:tc>
          <w:tcPr>
            <w:tcW w:w="1276" w:type="dxa"/>
            <w:tcBorders>
              <w:top w:val="nil"/>
              <w:left w:val="nil"/>
              <w:bottom w:val="single" w:sz="4" w:space="0" w:color="auto"/>
              <w:right w:val="single" w:sz="4" w:space="0" w:color="auto"/>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3</w:t>
            </w: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4</w:t>
            </w:r>
          </w:p>
        </w:tc>
        <w:tc>
          <w:tcPr>
            <w:tcW w:w="803"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5</w:t>
            </w:r>
          </w:p>
        </w:tc>
        <w:tc>
          <w:tcPr>
            <w:tcW w:w="1181"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6</w:t>
            </w:r>
          </w:p>
        </w:tc>
        <w:tc>
          <w:tcPr>
            <w:tcW w:w="860"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7</w:t>
            </w:r>
          </w:p>
        </w:tc>
        <w:tc>
          <w:tcPr>
            <w:tcW w:w="1267"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8</w:t>
            </w:r>
          </w:p>
        </w:tc>
      </w:tr>
      <w:tr w:rsidR="009B5B15" w:rsidRPr="0096160F" w:rsidTr="00B45BA2">
        <w:trPr>
          <w:trHeight w:val="387"/>
        </w:trPr>
        <w:tc>
          <w:tcPr>
            <w:tcW w:w="591" w:type="dxa"/>
            <w:tcBorders>
              <w:top w:val="nil"/>
              <w:left w:val="single" w:sz="4" w:space="0" w:color="auto"/>
              <w:bottom w:val="single" w:sz="4" w:space="0" w:color="auto"/>
              <w:right w:val="single" w:sz="4" w:space="0" w:color="auto"/>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c>
          <w:tcPr>
            <w:tcW w:w="2089" w:type="dxa"/>
            <w:tcBorders>
              <w:top w:val="single" w:sz="4" w:space="0" w:color="auto"/>
              <w:left w:val="nil"/>
              <w:bottom w:val="single" w:sz="4" w:space="0" w:color="auto"/>
              <w:right w:val="single" w:sz="4" w:space="0" w:color="000000"/>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c>
          <w:tcPr>
            <w:tcW w:w="1276" w:type="dxa"/>
            <w:tcBorders>
              <w:top w:val="nil"/>
              <w:left w:val="nil"/>
              <w:bottom w:val="single" w:sz="4" w:space="0" w:color="auto"/>
              <w:right w:val="single" w:sz="4" w:space="0" w:color="auto"/>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c>
          <w:tcPr>
            <w:tcW w:w="803"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c>
          <w:tcPr>
            <w:tcW w:w="1181"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c>
          <w:tcPr>
            <w:tcW w:w="860"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c>
          <w:tcPr>
            <w:tcW w:w="1267"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p>
        </w:tc>
      </w:tr>
      <w:tr w:rsidR="009B5B15" w:rsidRPr="0096160F" w:rsidTr="00B45BA2">
        <w:trPr>
          <w:trHeight w:val="387"/>
        </w:trPr>
        <w:tc>
          <w:tcPr>
            <w:tcW w:w="591" w:type="dxa"/>
            <w:tcBorders>
              <w:top w:val="nil"/>
              <w:left w:val="single" w:sz="4" w:space="0" w:color="auto"/>
              <w:bottom w:val="single" w:sz="4" w:space="0" w:color="auto"/>
              <w:right w:val="single" w:sz="4" w:space="0" w:color="auto"/>
            </w:tcBorders>
            <w:shd w:val="clear" w:color="auto" w:fill="auto"/>
            <w:noWrap/>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c>
          <w:tcPr>
            <w:tcW w:w="2089" w:type="dxa"/>
            <w:tcBorders>
              <w:top w:val="single" w:sz="4" w:space="0" w:color="auto"/>
              <w:left w:val="nil"/>
              <w:bottom w:val="single" w:sz="4" w:space="0" w:color="auto"/>
              <w:right w:val="single" w:sz="4" w:space="0" w:color="000000"/>
            </w:tcBorders>
            <w:shd w:val="clear" w:color="auto" w:fill="auto"/>
            <w:noWrap/>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c>
          <w:tcPr>
            <w:tcW w:w="1276" w:type="dxa"/>
            <w:tcBorders>
              <w:top w:val="nil"/>
              <w:left w:val="nil"/>
              <w:bottom w:val="single" w:sz="4" w:space="0" w:color="auto"/>
              <w:right w:val="single" w:sz="4" w:space="0" w:color="auto"/>
            </w:tcBorders>
            <w:shd w:val="clear" w:color="auto" w:fill="auto"/>
            <w:noWrap/>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c>
          <w:tcPr>
            <w:tcW w:w="1417" w:type="dxa"/>
            <w:tcBorders>
              <w:top w:val="single" w:sz="4" w:space="0" w:color="auto"/>
              <w:left w:val="nil"/>
              <w:bottom w:val="single" w:sz="4" w:space="0" w:color="auto"/>
              <w:right w:val="single" w:sz="4" w:space="0" w:color="000000"/>
            </w:tcBorders>
            <w:shd w:val="clear" w:color="auto" w:fill="auto"/>
            <w:noWrap/>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c>
          <w:tcPr>
            <w:tcW w:w="803" w:type="dxa"/>
            <w:tcBorders>
              <w:top w:val="single" w:sz="4" w:space="0" w:color="auto"/>
              <w:left w:val="nil"/>
              <w:bottom w:val="single" w:sz="4" w:space="0" w:color="auto"/>
              <w:right w:val="single" w:sz="4" w:space="0" w:color="000000"/>
            </w:tcBorders>
            <w:shd w:val="clear" w:color="auto" w:fill="auto"/>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c>
          <w:tcPr>
            <w:tcW w:w="1181" w:type="dxa"/>
            <w:tcBorders>
              <w:top w:val="single" w:sz="4" w:space="0" w:color="auto"/>
              <w:left w:val="nil"/>
              <w:bottom w:val="single" w:sz="4" w:space="0" w:color="auto"/>
              <w:right w:val="single" w:sz="4" w:space="0" w:color="000000"/>
            </w:tcBorders>
            <w:shd w:val="clear" w:color="auto" w:fill="auto"/>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c>
          <w:tcPr>
            <w:tcW w:w="860" w:type="dxa"/>
            <w:tcBorders>
              <w:top w:val="single" w:sz="4" w:space="0" w:color="auto"/>
              <w:left w:val="nil"/>
              <w:bottom w:val="single" w:sz="4" w:space="0" w:color="auto"/>
              <w:right w:val="single" w:sz="4" w:space="0" w:color="000000"/>
            </w:tcBorders>
            <w:shd w:val="clear" w:color="auto" w:fill="auto"/>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c>
          <w:tcPr>
            <w:tcW w:w="1267" w:type="dxa"/>
            <w:tcBorders>
              <w:top w:val="single" w:sz="4" w:space="0" w:color="auto"/>
              <w:left w:val="nil"/>
              <w:bottom w:val="single" w:sz="4" w:space="0" w:color="auto"/>
              <w:right w:val="single" w:sz="4" w:space="0" w:color="000000"/>
            </w:tcBorders>
            <w:shd w:val="clear" w:color="auto" w:fill="auto"/>
            <w:vAlign w:val="center"/>
          </w:tcPr>
          <w:p w:rsidR="009B5B15" w:rsidRPr="0096160F" w:rsidRDefault="009B5B15" w:rsidP="001D3427">
            <w:pPr>
              <w:spacing w:after="0" w:line="240" w:lineRule="auto"/>
              <w:jc w:val="center"/>
              <w:rPr>
                <w:rFonts w:ascii="Tahoma" w:eastAsia="Times New Roman" w:hAnsi="Tahoma" w:cs="Tahoma"/>
                <w:bCs/>
                <w:sz w:val="20"/>
                <w:szCs w:val="20"/>
              </w:rPr>
            </w:pPr>
          </w:p>
        </w:tc>
      </w:tr>
      <w:tr w:rsidR="009B5B15" w:rsidRPr="0096160F" w:rsidTr="00B45BA2">
        <w:trPr>
          <w:trHeight w:val="387"/>
        </w:trPr>
        <w:tc>
          <w:tcPr>
            <w:tcW w:w="591" w:type="dxa"/>
            <w:tcBorders>
              <w:top w:val="nil"/>
              <w:left w:val="single" w:sz="4" w:space="0" w:color="auto"/>
              <w:bottom w:val="single" w:sz="4" w:space="0" w:color="auto"/>
              <w:right w:val="single" w:sz="4" w:space="0" w:color="auto"/>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sz w:val="20"/>
                <w:szCs w:val="20"/>
              </w:rPr>
            </w:pPr>
          </w:p>
        </w:tc>
        <w:tc>
          <w:tcPr>
            <w:tcW w:w="2089"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bCs/>
                <w:sz w:val="20"/>
                <w:szCs w:val="20"/>
              </w:rPr>
            </w:pPr>
            <w:r w:rsidRPr="0096160F">
              <w:rPr>
                <w:rFonts w:ascii="Tahoma" w:eastAsia="Times New Roman" w:hAnsi="Tahoma" w:cs="Tahoma"/>
                <w:bCs/>
                <w:sz w:val="20"/>
                <w:szCs w:val="20"/>
              </w:rPr>
              <w:t>Итого</w:t>
            </w:r>
          </w:p>
        </w:tc>
        <w:tc>
          <w:tcPr>
            <w:tcW w:w="1276" w:type="dxa"/>
            <w:tcBorders>
              <w:top w:val="nil"/>
              <w:left w:val="nil"/>
              <w:bottom w:val="single" w:sz="4" w:space="0" w:color="auto"/>
              <w:right w:val="single" w:sz="4" w:space="0" w:color="auto"/>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sz w:val="20"/>
                <w:szCs w:val="20"/>
              </w:rPr>
            </w:pPr>
            <w:r w:rsidRPr="0096160F">
              <w:rPr>
                <w:rFonts w:ascii="Tahoma" w:eastAsia="Times New Roman" w:hAnsi="Tahoma" w:cs="Tahoma"/>
                <w:sz w:val="20"/>
                <w:szCs w:val="20"/>
              </w:rPr>
              <w:t>х</w:t>
            </w: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rsidR="009B5B15" w:rsidRPr="0096160F" w:rsidRDefault="009B5B15" w:rsidP="001D3427">
            <w:pPr>
              <w:spacing w:after="0" w:line="240" w:lineRule="auto"/>
              <w:jc w:val="center"/>
              <w:rPr>
                <w:rFonts w:ascii="Tahoma" w:eastAsia="Times New Roman" w:hAnsi="Tahoma" w:cs="Tahoma"/>
                <w:sz w:val="20"/>
                <w:szCs w:val="20"/>
              </w:rPr>
            </w:pPr>
          </w:p>
        </w:tc>
        <w:tc>
          <w:tcPr>
            <w:tcW w:w="803"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sz w:val="20"/>
                <w:szCs w:val="20"/>
              </w:rPr>
            </w:pPr>
            <w:r w:rsidRPr="0096160F">
              <w:rPr>
                <w:rFonts w:ascii="Tahoma" w:eastAsia="Times New Roman" w:hAnsi="Tahoma" w:cs="Tahoma"/>
                <w:sz w:val="20"/>
                <w:szCs w:val="20"/>
              </w:rPr>
              <w:t>х</w:t>
            </w:r>
          </w:p>
        </w:tc>
        <w:tc>
          <w:tcPr>
            <w:tcW w:w="1181"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sz w:val="20"/>
                <w:szCs w:val="20"/>
              </w:rPr>
            </w:pPr>
          </w:p>
        </w:tc>
        <w:tc>
          <w:tcPr>
            <w:tcW w:w="860"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sz w:val="20"/>
                <w:szCs w:val="20"/>
              </w:rPr>
            </w:pPr>
          </w:p>
        </w:tc>
        <w:tc>
          <w:tcPr>
            <w:tcW w:w="1267" w:type="dxa"/>
            <w:tcBorders>
              <w:top w:val="single" w:sz="4" w:space="0" w:color="auto"/>
              <w:left w:val="nil"/>
              <w:bottom w:val="single" w:sz="4" w:space="0" w:color="auto"/>
              <w:right w:val="single" w:sz="4" w:space="0" w:color="000000"/>
            </w:tcBorders>
            <w:shd w:val="clear" w:color="auto" w:fill="auto"/>
            <w:vAlign w:val="center"/>
            <w:hideMark/>
          </w:tcPr>
          <w:p w:rsidR="009B5B15" w:rsidRPr="0096160F" w:rsidRDefault="009B5B15" w:rsidP="001D3427">
            <w:pPr>
              <w:spacing w:after="0" w:line="240" w:lineRule="auto"/>
              <w:jc w:val="center"/>
              <w:rPr>
                <w:rFonts w:ascii="Tahoma" w:eastAsia="Times New Roman" w:hAnsi="Tahoma" w:cs="Tahoma"/>
                <w:sz w:val="20"/>
                <w:szCs w:val="20"/>
              </w:rPr>
            </w:pPr>
          </w:p>
        </w:tc>
      </w:tr>
    </w:tbl>
    <w:p w:rsidR="009B5B15" w:rsidRPr="0096160F" w:rsidRDefault="009B5B15" w:rsidP="001D3427">
      <w:pPr>
        <w:spacing w:after="0" w:line="240" w:lineRule="auto"/>
        <w:jc w:val="both"/>
        <w:rPr>
          <w:rFonts w:ascii="Tahoma" w:hAnsi="Tahoma" w:cs="Tahoma"/>
          <w:sz w:val="20"/>
          <w:szCs w:val="20"/>
        </w:rPr>
      </w:pPr>
      <w:r w:rsidRPr="0096160F">
        <w:rPr>
          <w:rFonts w:ascii="Tahoma" w:hAnsi="Tahoma" w:cs="Tahoma"/>
          <w:sz w:val="20"/>
          <w:szCs w:val="20"/>
        </w:rPr>
        <w:t>Всего стоимость выполненных работ: ______________________ руб.______ коп., в т.ч. НДС _______________________ руб. _____коп.</w:t>
      </w:r>
    </w:p>
    <w:p w:rsidR="009B5B15" w:rsidRPr="0096160F" w:rsidRDefault="009B5B15" w:rsidP="001D3427">
      <w:pPr>
        <w:spacing w:after="0" w:line="240" w:lineRule="auto"/>
        <w:jc w:val="both"/>
        <w:rPr>
          <w:rFonts w:ascii="Tahoma" w:hAnsi="Tahoma" w:cs="Tahoma"/>
          <w:sz w:val="20"/>
          <w:szCs w:val="20"/>
        </w:rPr>
      </w:pPr>
      <w:r w:rsidRPr="0096160F">
        <w:rPr>
          <w:rFonts w:ascii="Tahoma" w:hAnsi="Tahoma" w:cs="Tahoma"/>
          <w:sz w:val="20"/>
          <w:szCs w:val="20"/>
        </w:rPr>
        <w:t>Вышеуказанные работы выполнены полностью и в срок. Заказчик претензий по качеству и срокам выполнения работ не имеет.</w:t>
      </w:r>
    </w:p>
    <w:p w:rsidR="009B5B15" w:rsidRPr="0096160F" w:rsidRDefault="009B5B15" w:rsidP="001D3427">
      <w:pPr>
        <w:spacing w:after="0" w:line="240" w:lineRule="auto"/>
        <w:jc w:val="both"/>
        <w:rPr>
          <w:rFonts w:ascii="Tahoma" w:hAnsi="Tahoma" w:cs="Tahoma"/>
          <w:sz w:val="20"/>
          <w:szCs w:val="20"/>
        </w:rPr>
      </w:pPr>
    </w:p>
    <w:p w:rsidR="009B5B15" w:rsidRPr="0096160F" w:rsidRDefault="009B5B15" w:rsidP="001D3427">
      <w:pPr>
        <w:spacing w:after="0" w:line="240" w:lineRule="auto"/>
        <w:jc w:val="center"/>
        <w:rPr>
          <w:rFonts w:ascii="Tahoma" w:hAnsi="Tahoma" w:cs="Tahoma"/>
          <w:b/>
          <w:sz w:val="20"/>
          <w:szCs w:val="20"/>
        </w:rPr>
      </w:pPr>
      <w:r w:rsidRPr="0096160F">
        <w:rPr>
          <w:rFonts w:ascii="Tahoma" w:hAnsi="Tahoma" w:cs="Tahoma"/>
          <w:b/>
          <w:sz w:val="20"/>
          <w:szCs w:val="20"/>
        </w:rPr>
        <w:t>ПОДПИСИ СТОРОН</w:t>
      </w: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9B5B15" w:rsidRPr="0096160F" w:rsidTr="00B45BA2">
        <w:trPr>
          <w:trHeight w:val="240"/>
        </w:trPr>
        <w:tc>
          <w:tcPr>
            <w:tcW w:w="4673" w:type="dxa"/>
          </w:tcPr>
          <w:p w:rsidR="009B5B15" w:rsidRPr="0096160F" w:rsidRDefault="00926303" w:rsidP="001D3427">
            <w:pPr>
              <w:pStyle w:val="a8"/>
              <w:shd w:val="clear" w:color="auto" w:fill="FFFFFF"/>
              <w:ind w:left="32"/>
              <w:jc w:val="center"/>
              <w:rPr>
                <w:rFonts w:ascii="Tahoma" w:hAnsi="Tahoma" w:cs="Tahoma"/>
                <w:b/>
                <w:color w:val="000000" w:themeColor="text1"/>
                <w:sz w:val="20"/>
                <w:szCs w:val="20"/>
              </w:rPr>
            </w:pPr>
            <w:r>
              <w:rPr>
                <w:rFonts w:ascii="Tahoma" w:hAnsi="Tahoma" w:cs="Tahoma"/>
                <w:b/>
                <w:color w:val="000000" w:themeColor="text1"/>
                <w:sz w:val="20"/>
                <w:szCs w:val="20"/>
              </w:rPr>
              <w:t>Исполнитель</w:t>
            </w:r>
          </w:p>
        </w:tc>
        <w:tc>
          <w:tcPr>
            <w:tcW w:w="420" w:type="dxa"/>
          </w:tcPr>
          <w:p w:rsidR="009B5B15" w:rsidRPr="0096160F" w:rsidRDefault="009B5B15" w:rsidP="001D3427">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rsidR="009B5B15" w:rsidRPr="0096160F" w:rsidRDefault="00926303" w:rsidP="001D3427">
            <w:pPr>
              <w:shd w:val="clear" w:color="auto" w:fill="FFFFFF"/>
              <w:spacing w:after="0" w:line="240" w:lineRule="auto"/>
              <w:ind w:left="-107"/>
              <w:jc w:val="center"/>
              <w:rPr>
                <w:rFonts w:ascii="Tahoma" w:hAnsi="Tahoma" w:cs="Tahoma"/>
                <w:b/>
                <w:color w:val="000000" w:themeColor="text1"/>
                <w:sz w:val="20"/>
                <w:szCs w:val="20"/>
              </w:rPr>
            </w:pPr>
            <w:r w:rsidRPr="0096160F">
              <w:rPr>
                <w:rFonts w:ascii="Tahoma" w:hAnsi="Tahoma" w:cs="Tahoma"/>
                <w:b/>
                <w:color w:val="000000" w:themeColor="text1"/>
                <w:sz w:val="20"/>
                <w:szCs w:val="20"/>
              </w:rPr>
              <w:t>Заказчик</w:t>
            </w:r>
          </w:p>
        </w:tc>
      </w:tr>
      <w:tr w:rsidR="009B5B15" w:rsidRPr="0096160F" w:rsidTr="00B45BA2">
        <w:trPr>
          <w:trHeight w:val="1398"/>
        </w:trPr>
        <w:tc>
          <w:tcPr>
            <w:tcW w:w="4673" w:type="dxa"/>
          </w:tcPr>
          <w:p w:rsidR="009B5B15" w:rsidRPr="0096160F" w:rsidRDefault="009B5B15" w:rsidP="001D3427">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__________ </w:t>
            </w:r>
            <w:r w:rsidR="0047400F" w:rsidRPr="0096160F">
              <w:rPr>
                <w:rFonts w:ascii="Tahoma" w:hAnsi="Tahoma" w:cs="Tahoma"/>
                <w:color w:val="000000" w:themeColor="text1"/>
                <w:spacing w:val="-3"/>
                <w:sz w:val="20"/>
                <w:szCs w:val="20"/>
              </w:rPr>
              <w:t>«</w:t>
            </w:r>
            <w:r w:rsidRPr="0096160F">
              <w:rPr>
                <w:rFonts w:ascii="Tahoma" w:hAnsi="Tahoma" w:cs="Tahoma"/>
                <w:color w:val="000000" w:themeColor="text1"/>
                <w:spacing w:val="-3"/>
                <w:sz w:val="20"/>
                <w:szCs w:val="20"/>
              </w:rPr>
              <w:t>___________________</w:t>
            </w:r>
            <w:r w:rsidR="0047400F" w:rsidRPr="0096160F">
              <w:rPr>
                <w:rFonts w:ascii="Tahoma" w:hAnsi="Tahoma" w:cs="Tahoma"/>
                <w:color w:val="000000" w:themeColor="text1"/>
                <w:spacing w:val="-3"/>
                <w:sz w:val="20"/>
                <w:szCs w:val="20"/>
              </w:rPr>
              <w:t>»</w:t>
            </w: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rPr>
            </w:pP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rPr>
            </w:pP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______________________/_________________/ </w:t>
            </w:r>
          </w:p>
          <w:p w:rsidR="009B5B15" w:rsidRPr="0096160F" w:rsidRDefault="009B5B15" w:rsidP="001D3427">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tc>
        <w:tc>
          <w:tcPr>
            <w:tcW w:w="420" w:type="dxa"/>
          </w:tcPr>
          <w:p w:rsidR="009B5B15" w:rsidRPr="0096160F" w:rsidRDefault="009B5B15" w:rsidP="001D3427">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rsidR="009B5B15" w:rsidRPr="0096160F" w:rsidRDefault="009B5B15" w:rsidP="001D3427">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 xml:space="preserve">__________ </w:t>
            </w:r>
            <w:r w:rsidR="0047400F" w:rsidRPr="0096160F">
              <w:rPr>
                <w:rFonts w:ascii="Tahoma" w:hAnsi="Tahoma" w:cs="Tahoma"/>
                <w:color w:val="000000" w:themeColor="text1"/>
                <w:spacing w:val="-3"/>
                <w:sz w:val="20"/>
                <w:szCs w:val="20"/>
              </w:rPr>
              <w:t>«</w:t>
            </w:r>
            <w:r w:rsidRPr="0096160F">
              <w:rPr>
                <w:rFonts w:ascii="Tahoma" w:hAnsi="Tahoma" w:cs="Tahoma"/>
                <w:color w:val="000000" w:themeColor="text1"/>
                <w:spacing w:val="-3"/>
                <w:sz w:val="20"/>
                <w:szCs w:val="20"/>
              </w:rPr>
              <w:t>___________________</w:t>
            </w:r>
            <w:r w:rsidR="0047400F" w:rsidRPr="0096160F">
              <w:rPr>
                <w:rFonts w:ascii="Tahoma" w:hAnsi="Tahoma" w:cs="Tahoma"/>
                <w:color w:val="000000" w:themeColor="text1"/>
                <w:spacing w:val="-3"/>
                <w:sz w:val="20"/>
                <w:szCs w:val="20"/>
              </w:rPr>
              <w:t>»</w:t>
            </w: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lang w:val="en-US"/>
              </w:rPr>
            </w:pP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lang w:val="en-US"/>
              </w:rPr>
            </w:pP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lang w:val="en-US"/>
              </w:rPr>
            </w:pPr>
            <w:r w:rsidRPr="0096160F">
              <w:rPr>
                <w:rFonts w:ascii="Tahoma" w:hAnsi="Tahoma" w:cs="Tahoma"/>
                <w:color w:val="000000" w:themeColor="text1"/>
                <w:spacing w:val="-3"/>
                <w:sz w:val="20"/>
                <w:szCs w:val="20"/>
                <w:lang w:val="en-US"/>
              </w:rPr>
              <w:t xml:space="preserve">______________________/_________________/ </w:t>
            </w:r>
          </w:p>
          <w:p w:rsidR="009B5B15" w:rsidRPr="0096160F" w:rsidRDefault="009B5B15" w:rsidP="001D3427">
            <w:pPr>
              <w:spacing w:after="0" w:line="240" w:lineRule="auto"/>
              <w:ind w:left="-107"/>
              <w:rPr>
                <w:rFonts w:ascii="Tahoma" w:hAnsi="Tahoma" w:cs="Tahoma"/>
                <w:color w:val="000000" w:themeColor="text1"/>
                <w:sz w:val="20"/>
                <w:szCs w:val="20"/>
              </w:rPr>
            </w:pPr>
            <w:r w:rsidRPr="0096160F">
              <w:rPr>
                <w:rFonts w:ascii="Tahoma" w:hAnsi="Tahoma" w:cs="Tahoma"/>
                <w:color w:val="000000" w:themeColor="text1"/>
                <w:spacing w:val="-3"/>
                <w:sz w:val="20"/>
                <w:szCs w:val="20"/>
              </w:rPr>
              <w:t>м</w:t>
            </w:r>
            <w:r w:rsidRPr="0096160F">
              <w:rPr>
                <w:rFonts w:ascii="Tahoma" w:hAnsi="Tahoma" w:cs="Tahoma"/>
                <w:color w:val="000000" w:themeColor="text1"/>
                <w:spacing w:val="-3"/>
                <w:sz w:val="20"/>
                <w:szCs w:val="20"/>
                <w:lang w:val="en-US"/>
              </w:rPr>
              <w:t>.</w:t>
            </w:r>
            <w:r w:rsidRPr="0096160F">
              <w:rPr>
                <w:rFonts w:ascii="Tahoma" w:hAnsi="Tahoma" w:cs="Tahoma"/>
                <w:color w:val="000000" w:themeColor="text1"/>
                <w:spacing w:val="-3"/>
                <w:sz w:val="20"/>
                <w:szCs w:val="20"/>
              </w:rPr>
              <w:t>п</w:t>
            </w:r>
            <w:r w:rsidRPr="0096160F">
              <w:rPr>
                <w:rFonts w:ascii="Tahoma" w:hAnsi="Tahoma" w:cs="Tahoma"/>
                <w:color w:val="000000" w:themeColor="text1"/>
                <w:spacing w:val="-3"/>
                <w:sz w:val="20"/>
                <w:szCs w:val="20"/>
                <w:lang w:val="en-US"/>
              </w:rPr>
              <w:t>.</w:t>
            </w:r>
          </w:p>
        </w:tc>
      </w:tr>
    </w:tbl>
    <w:p w:rsidR="009B5B15" w:rsidRPr="0096160F" w:rsidRDefault="009B5B15" w:rsidP="001D3427">
      <w:pPr>
        <w:spacing w:after="0" w:line="240" w:lineRule="auto"/>
        <w:jc w:val="center"/>
        <w:rPr>
          <w:rFonts w:ascii="Tahoma" w:hAnsi="Tahoma" w:cs="Tahoma"/>
          <w:b/>
          <w:sz w:val="20"/>
          <w:szCs w:val="20"/>
        </w:rPr>
      </w:pPr>
      <w:r w:rsidRPr="0096160F">
        <w:rPr>
          <w:rFonts w:ascii="Tahoma" w:hAnsi="Tahoma" w:cs="Tahoma"/>
          <w:b/>
          <w:sz w:val="20"/>
          <w:szCs w:val="20"/>
        </w:rPr>
        <w:t xml:space="preserve">ФОРМА СОГЛАСОВАНА </w:t>
      </w: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9B5B15" w:rsidRPr="0096160F" w:rsidTr="00B45BA2">
        <w:trPr>
          <w:trHeight w:val="240"/>
        </w:trPr>
        <w:tc>
          <w:tcPr>
            <w:tcW w:w="4673" w:type="dxa"/>
          </w:tcPr>
          <w:p w:rsidR="009B5B15" w:rsidRPr="0096160F" w:rsidRDefault="00926303" w:rsidP="001D3427">
            <w:pPr>
              <w:pStyle w:val="a8"/>
              <w:shd w:val="clear" w:color="auto" w:fill="FFFFFF"/>
              <w:ind w:left="32"/>
              <w:jc w:val="center"/>
              <w:rPr>
                <w:rFonts w:ascii="Tahoma" w:hAnsi="Tahoma" w:cs="Tahoma"/>
                <w:b/>
                <w:color w:val="000000" w:themeColor="text1"/>
                <w:sz w:val="20"/>
                <w:szCs w:val="20"/>
              </w:rPr>
            </w:pPr>
            <w:r>
              <w:rPr>
                <w:rFonts w:ascii="Tahoma" w:hAnsi="Tahoma" w:cs="Tahoma"/>
                <w:b/>
                <w:color w:val="000000" w:themeColor="text1"/>
                <w:sz w:val="20"/>
                <w:szCs w:val="20"/>
              </w:rPr>
              <w:t>Исполнитель</w:t>
            </w:r>
          </w:p>
        </w:tc>
        <w:tc>
          <w:tcPr>
            <w:tcW w:w="420" w:type="dxa"/>
          </w:tcPr>
          <w:p w:rsidR="009B5B15" w:rsidRPr="0096160F" w:rsidRDefault="009B5B15" w:rsidP="001D3427">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rsidR="009B5B15" w:rsidRPr="0096160F" w:rsidRDefault="00926303" w:rsidP="001D3427">
            <w:pPr>
              <w:shd w:val="clear" w:color="auto" w:fill="FFFFFF"/>
              <w:spacing w:after="0" w:line="240" w:lineRule="auto"/>
              <w:ind w:left="-107"/>
              <w:jc w:val="center"/>
              <w:rPr>
                <w:rFonts w:ascii="Tahoma" w:hAnsi="Tahoma" w:cs="Tahoma"/>
                <w:b/>
                <w:color w:val="000000" w:themeColor="text1"/>
                <w:sz w:val="20"/>
                <w:szCs w:val="20"/>
              </w:rPr>
            </w:pPr>
            <w:r w:rsidRPr="0096160F">
              <w:rPr>
                <w:rFonts w:ascii="Tahoma" w:hAnsi="Tahoma" w:cs="Tahoma"/>
                <w:b/>
                <w:color w:val="000000" w:themeColor="text1"/>
                <w:sz w:val="20"/>
                <w:szCs w:val="20"/>
              </w:rPr>
              <w:t>Заказчик</w:t>
            </w:r>
          </w:p>
        </w:tc>
      </w:tr>
      <w:tr w:rsidR="009B5B15" w:rsidRPr="0096160F" w:rsidTr="00B45BA2">
        <w:trPr>
          <w:trHeight w:val="1553"/>
        </w:trPr>
        <w:tc>
          <w:tcPr>
            <w:tcW w:w="4673" w:type="dxa"/>
          </w:tcPr>
          <w:p w:rsidR="009B5B15" w:rsidRDefault="0076085E" w:rsidP="001D3427">
            <w:pPr>
              <w:shd w:val="clear" w:color="auto" w:fill="FFFFFF"/>
              <w:spacing w:after="0" w:line="240" w:lineRule="auto"/>
              <w:ind w:left="-107" w:right="-108"/>
              <w:rPr>
                <w:rFonts w:ascii="Tahoma" w:hAnsi="Tahoma" w:cs="Tahoma"/>
                <w:color w:val="000000" w:themeColor="text1"/>
                <w:spacing w:val="-3"/>
                <w:sz w:val="20"/>
                <w:szCs w:val="20"/>
              </w:rPr>
            </w:pPr>
            <w:r>
              <w:rPr>
                <w:rFonts w:ascii="Tahoma" w:hAnsi="Tahoma" w:cs="Tahoma"/>
                <w:color w:val="000000" w:themeColor="text1"/>
                <w:spacing w:val="-3"/>
                <w:sz w:val="20"/>
                <w:szCs w:val="20"/>
              </w:rPr>
              <w:t>_____________________</w:t>
            </w:r>
          </w:p>
          <w:p w:rsidR="00A11306" w:rsidRPr="0096160F" w:rsidRDefault="00A11306" w:rsidP="001D3427">
            <w:pPr>
              <w:shd w:val="clear" w:color="auto" w:fill="FFFFFF"/>
              <w:spacing w:after="0" w:line="240" w:lineRule="auto"/>
              <w:ind w:left="-107" w:right="-108"/>
              <w:rPr>
                <w:rFonts w:ascii="Tahoma" w:hAnsi="Tahoma" w:cs="Tahoma"/>
                <w:color w:val="000000" w:themeColor="text1"/>
                <w:spacing w:val="-3"/>
                <w:sz w:val="20"/>
                <w:szCs w:val="20"/>
              </w:rPr>
            </w:pP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sidR="0076085E">
              <w:rPr>
                <w:rFonts w:ascii="Tahoma" w:hAnsi="Tahoma" w:cs="Tahoma"/>
                <w:color w:val="000000" w:themeColor="text1"/>
                <w:spacing w:val="-3"/>
                <w:sz w:val="20"/>
                <w:szCs w:val="20"/>
              </w:rPr>
              <w:t>_______________</w:t>
            </w:r>
            <w:r w:rsidRPr="0096160F">
              <w:rPr>
                <w:rFonts w:ascii="Tahoma" w:hAnsi="Tahoma" w:cs="Tahoma"/>
                <w:color w:val="000000" w:themeColor="text1"/>
                <w:spacing w:val="-3"/>
                <w:sz w:val="20"/>
                <w:szCs w:val="20"/>
              </w:rPr>
              <w:t xml:space="preserve">/ </w:t>
            </w:r>
          </w:p>
          <w:p w:rsidR="009B5B15" w:rsidRPr="0096160F" w:rsidRDefault="009B5B15" w:rsidP="001D3427">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p w:rsidR="009B5B15" w:rsidRPr="0096160F" w:rsidRDefault="009B5B15" w:rsidP="001D3427">
            <w:pPr>
              <w:spacing w:after="0" w:line="240" w:lineRule="auto"/>
              <w:ind w:left="-107"/>
              <w:jc w:val="both"/>
              <w:rPr>
                <w:rFonts w:ascii="Tahoma" w:hAnsi="Tahoma" w:cs="Tahoma"/>
                <w:color w:val="000000" w:themeColor="text1"/>
                <w:spacing w:val="-3"/>
                <w:sz w:val="20"/>
                <w:szCs w:val="20"/>
              </w:rPr>
            </w:pPr>
          </w:p>
        </w:tc>
        <w:tc>
          <w:tcPr>
            <w:tcW w:w="420" w:type="dxa"/>
          </w:tcPr>
          <w:p w:rsidR="009B5B15" w:rsidRPr="0096160F" w:rsidRDefault="009B5B15" w:rsidP="001D3427">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rsidR="009B5B15" w:rsidRPr="0096160F" w:rsidRDefault="009B5B15" w:rsidP="001D3427">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АО «ЭнергосбыТ Плюс»</w:t>
            </w: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rPr>
            </w:pPr>
          </w:p>
          <w:p w:rsidR="009B5B15" w:rsidRPr="0096160F" w:rsidRDefault="009B5B15" w:rsidP="001D3427">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sidR="0076085E">
              <w:rPr>
                <w:rFonts w:ascii="Tahoma" w:hAnsi="Tahoma" w:cs="Tahoma"/>
                <w:color w:val="000000" w:themeColor="text1"/>
                <w:spacing w:val="-3"/>
                <w:sz w:val="20"/>
                <w:szCs w:val="20"/>
              </w:rPr>
              <w:t>Козлов Г.А</w:t>
            </w:r>
            <w:r w:rsidR="00A11306" w:rsidRPr="0096160F">
              <w:rPr>
                <w:rFonts w:ascii="Tahoma" w:hAnsi="Tahoma" w:cs="Tahoma"/>
                <w:color w:val="000000" w:themeColor="text1"/>
                <w:spacing w:val="-3"/>
                <w:sz w:val="20"/>
                <w:szCs w:val="20"/>
              </w:rPr>
              <w:t>.</w:t>
            </w:r>
            <w:r w:rsidRPr="0096160F">
              <w:rPr>
                <w:rFonts w:ascii="Tahoma" w:hAnsi="Tahoma" w:cs="Tahoma"/>
                <w:color w:val="000000" w:themeColor="text1"/>
                <w:spacing w:val="-3"/>
                <w:sz w:val="20"/>
                <w:szCs w:val="20"/>
              </w:rPr>
              <w:t xml:space="preserve">/ </w:t>
            </w:r>
          </w:p>
          <w:p w:rsidR="009B5B15" w:rsidRPr="00A11306" w:rsidRDefault="009B5B15" w:rsidP="001D3427">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w:t>
            </w:r>
            <w:r w:rsidRPr="00A11306">
              <w:rPr>
                <w:rFonts w:ascii="Tahoma" w:hAnsi="Tahoma" w:cs="Tahoma"/>
                <w:color w:val="000000" w:themeColor="text1"/>
                <w:spacing w:val="-3"/>
                <w:sz w:val="20"/>
                <w:szCs w:val="20"/>
              </w:rPr>
              <w:t>.</w:t>
            </w:r>
            <w:r w:rsidRPr="0096160F">
              <w:rPr>
                <w:rFonts w:ascii="Tahoma" w:hAnsi="Tahoma" w:cs="Tahoma"/>
                <w:color w:val="000000" w:themeColor="text1"/>
                <w:spacing w:val="-3"/>
                <w:sz w:val="20"/>
                <w:szCs w:val="20"/>
              </w:rPr>
              <w:t>п</w:t>
            </w:r>
            <w:r w:rsidRPr="00A11306">
              <w:rPr>
                <w:rFonts w:ascii="Tahoma" w:hAnsi="Tahoma" w:cs="Tahoma"/>
                <w:color w:val="000000" w:themeColor="text1"/>
                <w:spacing w:val="-3"/>
                <w:sz w:val="20"/>
                <w:szCs w:val="20"/>
              </w:rPr>
              <w:t>.</w:t>
            </w:r>
          </w:p>
          <w:p w:rsidR="009B5B15" w:rsidRPr="0096160F" w:rsidRDefault="009B5B15" w:rsidP="001D3427">
            <w:pPr>
              <w:spacing w:after="0" w:line="240" w:lineRule="auto"/>
              <w:ind w:left="-107"/>
              <w:jc w:val="both"/>
              <w:rPr>
                <w:rFonts w:ascii="Tahoma" w:hAnsi="Tahoma" w:cs="Tahoma"/>
                <w:color w:val="000000" w:themeColor="text1"/>
                <w:sz w:val="20"/>
                <w:szCs w:val="20"/>
              </w:rPr>
            </w:pPr>
          </w:p>
        </w:tc>
      </w:tr>
    </w:tbl>
    <w:p w:rsidR="009B5B15" w:rsidRPr="0096160F" w:rsidRDefault="009B5B15" w:rsidP="001D3427">
      <w:pPr>
        <w:spacing w:after="0" w:line="240" w:lineRule="auto"/>
        <w:jc w:val="center"/>
        <w:rPr>
          <w:rFonts w:ascii="Tahoma" w:hAnsi="Tahoma" w:cs="Tahoma"/>
          <w:b/>
          <w:sz w:val="20"/>
          <w:szCs w:val="20"/>
        </w:rPr>
      </w:pPr>
    </w:p>
    <w:p w:rsidR="009B5B15" w:rsidRPr="0096160F" w:rsidRDefault="009B5B15" w:rsidP="001D3427">
      <w:pPr>
        <w:pStyle w:val="af1"/>
        <w:pageBreakBefore/>
        <w:spacing w:after="0" w:line="240" w:lineRule="auto"/>
        <w:ind w:right="-6" w:firstLine="5670"/>
        <w:jc w:val="right"/>
        <w:rPr>
          <w:rFonts w:ascii="Tahoma" w:hAnsi="Tahoma" w:cs="Tahoma"/>
          <w:b/>
          <w:sz w:val="20"/>
          <w:szCs w:val="20"/>
        </w:rPr>
        <w:sectPr w:rsidR="009B5B15" w:rsidRPr="0096160F" w:rsidSect="006B1678">
          <w:footerReference w:type="default" r:id="rId19"/>
          <w:pgSz w:w="11900" w:h="16840"/>
          <w:pgMar w:top="1134" w:right="851" w:bottom="0" w:left="1701" w:header="708" w:footer="708" w:gutter="0"/>
          <w:cols w:space="708"/>
          <w:docGrid w:linePitch="360"/>
        </w:sectPr>
      </w:pPr>
    </w:p>
    <w:p w:rsidR="009B5B15" w:rsidRPr="0096160F" w:rsidRDefault="009B5B15" w:rsidP="001D3427">
      <w:pPr>
        <w:pStyle w:val="af1"/>
        <w:pageBreakBefore/>
        <w:spacing w:after="0" w:line="240" w:lineRule="auto"/>
        <w:ind w:right="-6" w:firstLine="5670"/>
        <w:jc w:val="right"/>
        <w:rPr>
          <w:rFonts w:ascii="Tahoma" w:hAnsi="Tahoma" w:cs="Tahoma"/>
          <w:b/>
          <w:sz w:val="20"/>
          <w:szCs w:val="20"/>
        </w:rPr>
      </w:pPr>
      <w:r w:rsidRPr="0096160F">
        <w:rPr>
          <w:rFonts w:ascii="Tahoma" w:hAnsi="Tahoma" w:cs="Tahoma"/>
          <w:b/>
          <w:sz w:val="20"/>
          <w:szCs w:val="20"/>
        </w:rPr>
        <w:lastRenderedPageBreak/>
        <w:t>Приложение № 4</w:t>
      </w:r>
    </w:p>
    <w:p w:rsidR="009B5B15" w:rsidRPr="0096160F" w:rsidRDefault="009B5B15" w:rsidP="001D3427">
      <w:pPr>
        <w:widowControl w:val="0"/>
        <w:suppressLineNumbers/>
        <w:suppressAutoHyphens/>
        <w:snapToGrid w:val="0"/>
        <w:spacing w:after="0" w:line="240" w:lineRule="auto"/>
        <w:contextualSpacing/>
        <w:jc w:val="right"/>
        <w:rPr>
          <w:rFonts w:ascii="Tahoma" w:eastAsia="Times New Roman" w:hAnsi="Tahoma" w:cs="Tahoma"/>
          <w:b/>
          <w:sz w:val="20"/>
          <w:szCs w:val="20"/>
        </w:rPr>
      </w:pPr>
      <w:r w:rsidRPr="0096160F">
        <w:rPr>
          <w:rFonts w:ascii="Tahoma" w:hAnsi="Tahoma" w:cs="Tahoma"/>
          <w:b/>
          <w:sz w:val="20"/>
          <w:szCs w:val="20"/>
        </w:rPr>
        <w:t xml:space="preserve">к Договору </w:t>
      </w:r>
      <w:r w:rsidRPr="0096160F">
        <w:rPr>
          <w:rFonts w:ascii="Tahoma" w:eastAsia="Times New Roman" w:hAnsi="Tahoma" w:cs="Tahoma"/>
          <w:b/>
          <w:sz w:val="20"/>
          <w:szCs w:val="20"/>
        </w:rPr>
        <w:t xml:space="preserve">на выполнение работ по монтажу СКС </w:t>
      </w:r>
    </w:p>
    <w:p w:rsidR="009B5B15" w:rsidRPr="0096160F" w:rsidRDefault="009B5B15" w:rsidP="001D3427">
      <w:pPr>
        <w:pStyle w:val="af1"/>
        <w:spacing w:after="0" w:line="240" w:lineRule="auto"/>
        <w:ind w:right="-6" w:firstLine="5670"/>
        <w:jc w:val="right"/>
        <w:rPr>
          <w:rFonts w:ascii="Tahoma" w:hAnsi="Tahoma" w:cs="Tahoma"/>
          <w:b/>
          <w:sz w:val="20"/>
          <w:szCs w:val="20"/>
        </w:rPr>
      </w:pPr>
      <w:r w:rsidRPr="0096160F">
        <w:rPr>
          <w:rFonts w:ascii="Tahoma" w:hAnsi="Tahoma" w:cs="Tahoma"/>
          <w:b/>
          <w:sz w:val="20"/>
          <w:szCs w:val="20"/>
        </w:rPr>
        <w:t>№ ______________________</w:t>
      </w:r>
    </w:p>
    <w:p w:rsidR="009B5B15" w:rsidRPr="0096160F" w:rsidRDefault="009B5B15" w:rsidP="001D3427">
      <w:pPr>
        <w:pStyle w:val="ConsPlusNormal"/>
        <w:jc w:val="right"/>
        <w:rPr>
          <w:b/>
          <w:i w:val="0"/>
        </w:rPr>
      </w:pPr>
      <w:r w:rsidRPr="0096160F">
        <w:rPr>
          <w:b/>
          <w:i w:val="0"/>
        </w:rPr>
        <w:t xml:space="preserve">от </w:t>
      </w:r>
      <w:r w:rsidR="0047400F" w:rsidRPr="0096160F">
        <w:rPr>
          <w:b/>
          <w:i w:val="0"/>
        </w:rPr>
        <w:t>«</w:t>
      </w:r>
      <w:r w:rsidRPr="0096160F">
        <w:rPr>
          <w:b/>
          <w:i w:val="0"/>
        </w:rPr>
        <w:t>___</w:t>
      </w:r>
      <w:r w:rsidR="0047400F" w:rsidRPr="0096160F">
        <w:rPr>
          <w:b/>
          <w:i w:val="0"/>
        </w:rPr>
        <w:t>»</w:t>
      </w:r>
      <w:r w:rsidRPr="0096160F">
        <w:rPr>
          <w:b/>
          <w:i w:val="0"/>
        </w:rPr>
        <w:t>__________202</w:t>
      </w:r>
      <w:r w:rsidR="000D25CF">
        <w:rPr>
          <w:b/>
          <w:i w:val="0"/>
        </w:rPr>
        <w:t>3</w:t>
      </w:r>
      <w:r w:rsidRPr="0096160F">
        <w:rPr>
          <w:b/>
          <w:i w:val="0"/>
        </w:rPr>
        <w:t>г.</w:t>
      </w:r>
    </w:p>
    <w:p w:rsidR="009B5B15" w:rsidRPr="0096160F" w:rsidRDefault="009B5B15" w:rsidP="001D3427">
      <w:pPr>
        <w:pStyle w:val="af1"/>
        <w:spacing w:after="0" w:line="240" w:lineRule="auto"/>
        <w:jc w:val="center"/>
        <w:rPr>
          <w:rFonts w:ascii="Tahoma" w:eastAsia="Times New Roman" w:hAnsi="Tahoma" w:cs="Tahoma"/>
          <w:b/>
          <w:sz w:val="20"/>
          <w:szCs w:val="20"/>
          <w:lang w:eastAsia="ar-SA"/>
        </w:rPr>
      </w:pPr>
    </w:p>
    <w:p w:rsidR="009B5B15" w:rsidRPr="0096160F" w:rsidRDefault="009B5B15" w:rsidP="001D3427">
      <w:pPr>
        <w:pStyle w:val="af1"/>
        <w:spacing w:after="0" w:line="240" w:lineRule="auto"/>
        <w:jc w:val="center"/>
        <w:rPr>
          <w:rFonts w:ascii="Tahoma" w:hAnsi="Tahoma" w:cs="Tahoma"/>
          <w:b/>
          <w:sz w:val="20"/>
          <w:szCs w:val="20"/>
        </w:rPr>
      </w:pPr>
      <w:r w:rsidRPr="0096160F">
        <w:rPr>
          <w:rFonts w:ascii="Tahoma" w:eastAsia="Times New Roman" w:hAnsi="Tahoma" w:cs="Tahoma"/>
          <w:b/>
          <w:sz w:val="20"/>
          <w:szCs w:val="20"/>
          <w:lang w:eastAsia="ar-SA"/>
        </w:rPr>
        <w:t>Форма информации о цепочке собственников (бенефициарах)</w:t>
      </w:r>
    </w:p>
    <w:tbl>
      <w:tblPr>
        <w:tblpPr w:leftFromText="180" w:rightFromText="180" w:vertAnchor="text" w:horzAnchor="margin" w:tblpY="672"/>
        <w:tblW w:w="14456" w:type="dxa"/>
        <w:tblCellMar>
          <w:left w:w="0" w:type="dxa"/>
          <w:right w:w="0" w:type="dxa"/>
        </w:tblCellMar>
        <w:tblLook w:val="04A0" w:firstRow="1" w:lastRow="0" w:firstColumn="1" w:lastColumn="0" w:noHBand="0" w:noVBand="1"/>
      </w:tblPr>
      <w:tblGrid>
        <w:gridCol w:w="1012"/>
        <w:gridCol w:w="742"/>
        <w:gridCol w:w="559"/>
        <w:gridCol w:w="1321"/>
        <w:gridCol w:w="104"/>
        <w:gridCol w:w="2852"/>
        <w:gridCol w:w="2834"/>
        <w:gridCol w:w="2621"/>
        <w:gridCol w:w="2411"/>
      </w:tblGrid>
      <w:tr w:rsidR="009B5B15" w:rsidRPr="0096160F" w:rsidTr="00B45BA2">
        <w:trPr>
          <w:trHeight w:val="334"/>
        </w:trPr>
        <w:tc>
          <w:tcPr>
            <w:tcW w:w="3738" w:type="dxa"/>
            <w:gridSpan w:val="5"/>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22"/>
              <w:jc w:val="center"/>
              <w:rPr>
                <w:rFonts w:ascii="Tahoma" w:hAnsi="Tahoma" w:cs="Tahoma"/>
                <w:sz w:val="20"/>
                <w:szCs w:val="20"/>
              </w:rPr>
            </w:pPr>
            <w:r w:rsidRPr="0096160F">
              <w:rPr>
                <w:rFonts w:ascii="Tahoma" w:hAnsi="Tahoma" w:cs="Tahoma"/>
                <w:b/>
                <w:bCs/>
                <w:sz w:val="20"/>
                <w:szCs w:val="20"/>
              </w:rPr>
              <w:t>Наименование контрагента:</w:t>
            </w:r>
          </w:p>
        </w:tc>
        <w:tc>
          <w:tcPr>
            <w:tcW w:w="10718" w:type="dxa"/>
            <w:gridSpan w:val="4"/>
            <w:tcBorders>
              <w:top w:val="single" w:sz="8" w:space="0" w:color="auto"/>
              <w:left w:val="nil"/>
              <w:bottom w:val="single" w:sz="8" w:space="0" w:color="auto"/>
              <w:right w:val="single" w:sz="8" w:space="0" w:color="auto"/>
            </w:tcBorders>
            <w:tcMar>
              <w:top w:w="0" w:type="dxa"/>
              <w:left w:w="108" w:type="dxa"/>
              <w:bottom w:w="0" w:type="dxa"/>
              <w:right w:w="108" w:type="dxa"/>
            </w:tcMar>
          </w:tcPr>
          <w:p w:rsidR="009B5B15" w:rsidRPr="0096160F" w:rsidRDefault="009B5B15" w:rsidP="001D3427">
            <w:pPr>
              <w:spacing w:after="0" w:line="240" w:lineRule="auto"/>
              <w:ind w:firstLine="22"/>
              <w:jc w:val="center"/>
              <w:rPr>
                <w:rFonts w:ascii="Tahoma" w:hAnsi="Tahoma" w:cs="Tahoma"/>
                <w:b/>
                <w:bCs/>
                <w:sz w:val="20"/>
                <w:szCs w:val="20"/>
              </w:rPr>
            </w:pPr>
          </w:p>
        </w:tc>
      </w:tr>
      <w:tr w:rsidR="009B5B15" w:rsidRPr="0096160F" w:rsidTr="00B45BA2">
        <w:tc>
          <w:tcPr>
            <w:tcW w:w="175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22"/>
              <w:jc w:val="center"/>
              <w:rPr>
                <w:rFonts w:ascii="Tahoma" w:hAnsi="Tahoma" w:cs="Tahoma"/>
                <w:sz w:val="20"/>
                <w:szCs w:val="20"/>
              </w:rPr>
            </w:pPr>
            <w:r w:rsidRPr="0096160F">
              <w:rPr>
                <w:rFonts w:ascii="Tahoma" w:hAnsi="Tahoma" w:cs="Tahoma"/>
                <w:sz w:val="20"/>
                <w:szCs w:val="20"/>
              </w:rPr>
              <w:t>ИНН</w:t>
            </w:r>
          </w:p>
        </w:tc>
        <w:tc>
          <w:tcPr>
            <w:tcW w:w="1984" w:type="dxa"/>
            <w:gridSpan w:val="3"/>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22"/>
              <w:jc w:val="center"/>
              <w:rPr>
                <w:rFonts w:ascii="Tahoma" w:hAnsi="Tahoma" w:cs="Tahoma"/>
                <w:sz w:val="20"/>
                <w:szCs w:val="20"/>
              </w:rPr>
            </w:pPr>
            <w:r w:rsidRPr="0096160F">
              <w:rPr>
                <w:rFonts w:ascii="Tahoma" w:hAnsi="Tahoma" w:cs="Tahoma"/>
                <w:sz w:val="20"/>
                <w:szCs w:val="20"/>
              </w:rPr>
              <w:t>ОГРН</w:t>
            </w:r>
          </w:p>
        </w:tc>
        <w:tc>
          <w:tcPr>
            <w:tcW w:w="5686"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22"/>
              <w:jc w:val="center"/>
              <w:rPr>
                <w:rFonts w:ascii="Tahoma" w:hAnsi="Tahoma" w:cs="Tahoma"/>
                <w:sz w:val="20"/>
                <w:szCs w:val="20"/>
              </w:rPr>
            </w:pPr>
            <w:r w:rsidRPr="0096160F">
              <w:rPr>
                <w:rFonts w:ascii="Tahoma" w:hAnsi="Tahoma" w:cs="Tahoma"/>
                <w:sz w:val="20"/>
                <w:szCs w:val="20"/>
              </w:rPr>
              <w:t>Фамилия, имя, отчество руководителя</w:t>
            </w:r>
          </w:p>
        </w:tc>
        <w:tc>
          <w:tcPr>
            <w:tcW w:w="503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22"/>
              <w:jc w:val="center"/>
              <w:rPr>
                <w:rFonts w:ascii="Tahoma" w:hAnsi="Tahoma" w:cs="Tahoma"/>
                <w:sz w:val="20"/>
                <w:szCs w:val="20"/>
              </w:rPr>
            </w:pPr>
            <w:r w:rsidRPr="0096160F">
              <w:rPr>
                <w:rFonts w:ascii="Tahoma" w:hAnsi="Tahoma" w:cs="Tahoma"/>
                <w:sz w:val="20"/>
                <w:szCs w:val="20"/>
              </w:rPr>
              <w:t>Серия и номер документа, удостоверяющего личность руководителя</w:t>
            </w:r>
          </w:p>
        </w:tc>
      </w:tr>
      <w:tr w:rsidR="009B5B15" w:rsidRPr="0096160F" w:rsidTr="00B45BA2">
        <w:tc>
          <w:tcPr>
            <w:tcW w:w="175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9B5B15" w:rsidRPr="0096160F" w:rsidRDefault="009B5B15" w:rsidP="001D3427">
            <w:pPr>
              <w:spacing w:after="0" w:line="240" w:lineRule="auto"/>
              <w:ind w:firstLine="22"/>
              <w:jc w:val="both"/>
              <w:rPr>
                <w:rFonts w:ascii="Tahoma" w:hAnsi="Tahoma" w:cs="Tahoma"/>
                <w:sz w:val="20"/>
                <w:szCs w:val="20"/>
              </w:rPr>
            </w:pPr>
          </w:p>
        </w:tc>
        <w:tc>
          <w:tcPr>
            <w:tcW w:w="1984" w:type="dxa"/>
            <w:gridSpan w:val="3"/>
            <w:tcBorders>
              <w:top w:val="nil"/>
              <w:left w:val="nil"/>
              <w:bottom w:val="single" w:sz="8" w:space="0" w:color="auto"/>
              <w:right w:val="single" w:sz="8" w:space="0" w:color="auto"/>
            </w:tcBorders>
            <w:tcMar>
              <w:top w:w="0" w:type="dxa"/>
              <w:left w:w="108" w:type="dxa"/>
              <w:bottom w:w="0" w:type="dxa"/>
              <w:right w:w="108" w:type="dxa"/>
            </w:tcMar>
          </w:tcPr>
          <w:p w:rsidR="009B5B15" w:rsidRPr="0096160F" w:rsidRDefault="009B5B15" w:rsidP="001D3427">
            <w:pPr>
              <w:spacing w:after="0" w:line="240" w:lineRule="auto"/>
              <w:ind w:firstLine="22"/>
              <w:jc w:val="both"/>
              <w:rPr>
                <w:rFonts w:ascii="Tahoma" w:hAnsi="Tahoma" w:cs="Tahoma"/>
                <w:sz w:val="20"/>
                <w:szCs w:val="20"/>
              </w:rPr>
            </w:pPr>
          </w:p>
        </w:tc>
        <w:tc>
          <w:tcPr>
            <w:tcW w:w="5686" w:type="dxa"/>
            <w:gridSpan w:val="2"/>
            <w:tcBorders>
              <w:top w:val="nil"/>
              <w:left w:val="nil"/>
              <w:bottom w:val="single" w:sz="8" w:space="0" w:color="auto"/>
              <w:right w:val="single" w:sz="8" w:space="0" w:color="auto"/>
            </w:tcBorders>
            <w:tcMar>
              <w:top w:w="0" w:type="dxa"/>
              <w:left w:w="108" w:type="dxa"/>
              <w:bottom w:w="0" w:type="dxa"/>
              <w:right w:w="108" w:type="dxa"/>
            </w:tcMar>
          </w:tcPr>
          <w:p w:rsidR="009B5B15" w:rsidRPr="0096160F" w:rsidRDefault="009B5B15" w:rsidP="001D3427">
            <w:pPr>
              <w:spacing w:after="0" w:line="240" w:lineRule="auto"/>
              <w:ind w:firstLine="22"/>
              <w:jc w:val="both"/>
              <w:rPr>
                <w:rFonts w:ascii="Tahoma" w:hAnsi="Tahoma" w:cs="Tahoma"/>
                <w:sz w:val="20"/>
                <w:szCs w:val="20"/>
              </w:rPr>
            </w:pPr>
          </w:p>
        </w:tc>
        <w:tc>
          <w:tcPr>
            <w:tcW w:w="5032" w:type="dxa"/>
            <w:gridSpan w:val="2"/>
            <w:tcBorders>
              <w:top w:val="nil"/>
              <w:left w:val="nil"/>
              <w:bottom w:val="single" w:sz="8" w:space="0" w:color="auto"/>
              <w:right w:val="single" w:sz="8" w:space="0" w:color="auto"/>
            </w:tcBorders>
            <w:tcMar>
              <w:top w:w="0" w:type="dxa"/>
              <w:left w:w="108" w:type="dxa"/>
              <w:bottom w:w="0" w:type="dxa"/>
              <w:right w:w="108" w:type="dxa"/>
            </w:tcMar>
          </w:tcPr>
          <w:p w:rsidR="009B5B15" w:rsidRPr="0096160F" w:rsidRDefault="009B5B15" w:rsidP="001D3427">
            <w:pPr>
              <w:spacing w:after="0" w:line="240" w:lineRule="auto"/>
              <w:ind w:firstLine="22"/>
              <w:jc w:val="both"/>
              <w:rPr>
                <w:rFonts w:ascii="Tahoma" w:hAnsi="Tahoma" w:cs="Tahoma"/>
                <w:sz w:val="20"/>
                <w:szCs w:val="20"/>
              </w:rPr>
            </w:pPr>
          </w:p>
        </w:tc>
      </w:tr>
      <w:tr w:rsidR="009B5B15" w:rsidRPr="0096160F" w:rsidTr="00B45BA2">
        <w:trPr>
          <w:trHeight w:val="557"/>
        </w:trPr>
        <w:tc>
          <w:tcPr>
            <w:tcW w:w="14456" w:type="dxa"/>
            <w:gridSpan w:val="9"/>
            <w:tcBorders>
              <w:top w:val="nil"/>
              <w:left w:val="single" w:sz="8" w:space="0" w:color="auto"/>
              <w:bottom w:val="single" w:sz="8" w:space="0" w:color="auto"/>
              <w:right w:val="single" w:sz="8" w:space="0" w:color="auto"/>
            </w:tcBorders>
            <w:tcMar>
              <w:top w:w="0" w:type="dxa"/>
              <w:left w:w="108" w:type="dxa"/>
              <w:bottom w:w="0" w:type="dxa"/>
              <w:right w:w="108" w:type="dxa"/>
            </w:tcMar>
          </w:tcPr>
          <w:p w:rsidR="009B5B15" w:rsidRPr="0096160F" w:rsidRDefault="009B5B15" w:rsidP="001D3427">
            <w:pPr>
              <w:spacing w:after="0" w:line="240" w:lineRule="auto"/>
              <w:ind w:firstLine="567"/>
              <w:jc w:val="center"/>
              <w:rPr>
                <w:rFonts w:ascii="Tahoma" w:hAnsi="Tahoma" w:cs="Tahoma"/>
                <w:sz w:val="20"/>
                <w:szCs w:val="20"/>
              </w:rPr>
            </w:pPr>
            <w:r w:rsidRPr="0096160F">
              <w:rPr>
                <w:rFonts w:ascii="Tahoma" w:hAnsi="Tahoma" w:cs="Tahoma"/>
                <w:b/>
                <w:bCs/>
                <w:sz w:val="20"/>
                <w:szCs w:val="20"/>
              </w:rPr>
              <w:t>Информация о цепочке собственников контрагента, включая конечных бенефициаров</w:t>
            </w:r>
          </w:p>
        </w:tc>
      </w:tr>
      <w:tr w:rsidR="009B5B15" w:rsidRPr="0096160F" w:rsidTr="00B45BA2">
        <w:tc>
          <w:tcPr>
            <w:tcW w:w="10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jc w:val="center"/>
              <w:rPr>
                <w:rFonts w:ascii="Tahoma" w:hAnsi="Tahoma" w:cs="Tahoma"/>
                <w:sz w:val="20"/>
                <w:szCs w:val="20"/>
              </w:rPr>
            </w:pPr>
            <w:r w:rsidRPr="0096160F">
              <w:rPr>
                <w:rFonts w:ascii="Tahoma" w:hAnsi="Tahoma" w:cs="Tahoma"/>
                <w:sz w:val="20"/>
                <w:szCs w:val="20"/>
              </w:rPr>
              <w:t>№</w:t>
            </w:r>
          </w:p>
        </w:tc>
        <w:tc>
          <w:tcPr>
            <w:tcW w:w="1301"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jc w:val="center"/>
              <w:rPr>
                <w:rFonts w:ascii="Tahoma" w:hAnsi="Tahoma" w:cs="Tahoma"/>
                <w:sz w:val="20"/>
                <w:szCs w:val="20"/>
              </w:rPr>
            </w:pPr>
            <w:r w:rsidRPr="0096160F">
              <w:rPr>
                <w:rFonts w:ascii="Tahoma" w:hAnsi="Tahoma" w:cs="Tahoma"/>
                <w:sz w:val="20"/>
                <w:szCs w:val="20"/>
              </w:rPr>
              <w:t>ИНН</w:t>
            </w:r>
          </w:p>
        </w:tc>
        <w:tc>
          <w:tcPr>
            <w:tcW w:w="1321" w:type="dxa"/>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jc w:val="center"/>
              <w:rPr>
                <w:rFonts w:ascii="Tahoma" w:hAnsi="Tahoma" w:cs="Tahoma"/>
                <w:sz w:val="20"/>
                <w:szCs w:val="20"/>
              </w:rPr>
            </w:pPr>
            <w:r w:rsidRPr="0096160F">
              <w:rPr>
                <w:rFonts w:ascii="Tahoma" w:hAnsi="Tahoma" w:cs="Tahoma"/>
                <w:sz w:val="20"/>
                <w:szCs w:val="20"/>
              </w:rPr>
              <w:t>ОГРН</w:t>
            </w:r>
          </w:p>
        </w:tc>
        <w:tc>
          <w:tcPr>
            <w:tcW w:w="2956"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jc w:val="center"/>
              <w:rPr>
                <w:rFonts w:ascii="Tahoma" w:hAnsi="Tahoma" w:cs="Tahoma"/>
                <w:sz w:val="20"/>
                <w:szCs w:val="20"/>
              </w:rPr>
            </w:pPr>
            <w:r w:rsidRPr="0096160F">
              <w:rPr>
                <w:rFonts w:ascii="Tahoma" w:hAnsi="Tahoma" w:cs="Tahoma"/>
                <w:sz w:val="20"/>
                <w:szCs w:val="20"/>
              </w:rPr>
              <w:t xml:space="preserve">Наименование/ФИО </w:t>
            </w:r>
          </w:p>
        </w:tc>
        <w:tc>
          <w:tcPr>
            <w:tcW w:w="2834" w:type="dxa"/>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jc w:val="center"/>
              <w:rPr>
                <w:rFonts w:ascii="Tahoma" w:hAnsi="Tahoma" w:cs="Tahoma"/>
                <w:sz w:val="20"/>
                <w:szCs w:val="20"/>
              </w:rPr>
            </w:pPr>
            <w:r w:rsidRPr="0096160F">
              <w:rPr>
                <w:rFonts w:ascii="Tahoma" w:hAnsi="Tahoma" w:cs="Tahoma"/>
                <w:sz w:val="20"/>
                <w:szCs w:val="20"/>
              </w:rPr>
              <w:t>Адрес места нахождения/регистрации</w:t>
            </w:r>
          </w:p>
        </w:tc>
        <w:tc>
          <w:tcPr>
            <w:tcW w:w="2621" w:type="dxa"/>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jc w:val="center"/>
              <w:rPr>
                <w:rFonts w:ascii="Tahoma" w:hAnsi="Tahoma" w:cs="Tahoma"/>
                <w:sz w:val="20"/>
                <w:szCs w:val="20"/>
              </w:rPr>
            </w:pPr>
            <w:r w:rsidRPr="0096160F">
              <w:rPr>
                <w:rFonts w:ascii="Tahoma" w:hAnsi="Tahoma" w:cs="Tahoma"/>
                <w:sz w:val="20"/>
                <w:szCs w:val="20"/>
              </w:rPr>
              <w:t>Серия и номер документа, удостоверяющего личность (для физического лица)</w:t>
            </w:r>
          </w:p>
        </w:tc>
        <w:tc>
          <w:tcPr>
            <w:tcW w:w="241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B5B15" w:rsidRPr="0096160F" w:rsidRDefault="009B5B15" w:rsidP="001D3427">
            <w:pPr>
              <w:spacing w:after="0" w:line="240" w:lineRule="auto"/>
              <w:rPr>
                <w:rFonts w:ascii="Tahoma" w:hAnsi="Tahoma" w:cs="Tahoma"/>
                <w:sz w:val="20"/>
                <w:szCs w:val="20"/>
              </w:rPr>
            </w:pPr>
            <w:r w:rsidRPr="0096160F">
              <w:rPr>
                <w:rFonts w:ascii="Tahoma" w:hAnsi="Tahoma" w:cs="Tahoma"/>
                <w:b/>
                <w:bCs/>
                <w:sz w:val="20"/>
                <w:szCs w:val="20"/>
              </w:rPr>
              <w:t>Информация о подтверждающих документах (наименование, реквизиты</w:t>
            </w:r>
            <w:r w:rsidRPr="0096160F">
              <w:rPr>
                <w:rFonts w:ascii="Tahoma" w:hAnsi="Tahoma" w:cs="Tahoma"/>
                <w:sz w:val="20"/>
                <w:szCs w:val="20"/>
              </w:rPr>
              <w:t>)</w:t>
            </w:r>
          </w:p>
        </w:tc>
      </w:tr>
      <w:tr w:rsidR="009B5B15" w:rsidRPr="0096160F" w:rsidTr="00B45BA2">
        <w:tc>
          <w:tcPr>
            <w:tcW w:w="10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567"/>
              <w:jc w:val="both"/>
              <w:rPr>
                <w:rFonts w:ascii="Tahoma" w:hAnsi="Tahoma" w:cs="Tahoma"/>
                <w:sz w:val="20"/>
                <w:szCs w:val="20"/>
              </w:rPr>
            </w:pPr>
            <w:r w:rsidRPr="0096160F">
              <w:rPr>
                <w:rFonts w:ascii="Tahoma" w:hAnsi="Tahoma" w:cs="Tahoma"/>
                <w:sz w:val="20"/>
                <w:szCs w:val="20"/>
              </w:rPr>
              <w:t>-</w:t>
            </w:r>
          </w:p>
        </w:tc>
        <w:tc>
          <w:tcPr>
            <w:tcW w:w="1301"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567"/>
              <w:jc w:val="both"/>
              <w:rPr>
                <w:rFonts w:ascii="Tahoma" w:hAnsi="Tahoma" w:cs="Tahoma"/>
                <w:sz w:val="20"/>
                <w:szCs w:val="20"/>
              </w:rPr>
            </w:pPr>
            <w:r w:rsidRPr="0096160F">
              <w:rPr>
                <w:rFonts w:ascii="Tahoma" w:hAnsi="Tahoma" w:cs="Tahoma"/>
                <w:sz w:val="20"/>
                <w:szCs w:val="20"/>
              </w:rPr>
              <w:t>-</w:t>
            </w:r>
          </w:p>
        </w:tc>
        <w:tc>
          <w:tcPr>
            <w:tcW w:w="1321" w:type="dxa"/>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567"/>
              <w:jc w:val="both"/>
              <w:rPr>
                <w:rFonts w:ascii="Tahoma" w:hAnsi="Tahoma" w:cs="Tahoma"/>
                <w:sz w:val="20"/>
                <w:szCs w:val="20"/>
              </w:rPr>
            </w:pPr>
            <w:r w:rsidRPr="0096160F">
              <w:rPr>
                <w:rFonts w:ascii="Tahoma" w:hAnsi="Tahoma" w:cs="Tahoma"/>
                <w:sz w:val="20"/>
                <w:szCs w:val="20"/>
              </w:rPr>
              <w:t>-</w:t>
            </w:r>
          </w:p>
        </w:tc>
        <w:tc>
          <w:tcPr>
            <w:tcW w:w="2956"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567"/>
              <w:jc w:val="both"/>
              <w:rPr>
                <w:rFonts w:ascii="Tahoma" w:hAnsi="Tahoma" w:cs="Tahoma"/>
                <w:sz w:val="20"/>
                <w:szCs w:val="20"/>
              </w:rPr>
            </w:pPr>
            <w:r w:rsidRPr="0096160F">
              <w:rPr>
                <w:rFonts w:ascii="Tahoma" w:hAnsi="Tahoma" w:cs="Tahoma"/>
                <w:sz w:val="20"/>
                <w:szCs w:val="20"/>
              </w:rPr>
              <w:t>-</w:t>
            </w:r>
          </w:p>
        </w:tc>
        <w:tc>
          <w:tcPr>
            <w:tcW w:w="2834" w:type="dxa"/>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567"/>
              <w:jc w:val="both"/>
              <w:rPr>
                <w:rFonts w:ascii="Tahoma" w:hAnsi="Tahoma" w:cs="Tahoma"/>
                <w:sz w:val="20"/>
                <w:szCs w:val="20"/>
              </w:rPr>
            </w:pPr>
            <w:r w:rsidRPr="0096160F">
              <w:rPr>
                <w:rFonts w:ascii="Tahoma" w:hAnsi="Tahoma" w:cs="Tahoma"/>
                <w:sz w:val="20"/>
                <w:szCs w:val="20"/>
              </w:rPr>
              <w:t>-</w:t>
            </w:r>
          </w:p>
        </w:tc>
        <w:tc>
          <w:tcPr>
            <w:tcW w:w="2621" w:type="dxa"/>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567"/>
              <w:jc w:val="both"/>
              <w:rPr>
                <w:rFonts w:ascii="Tahoma" w:hAnsi="Tahoma" w:cs="Tahoma"/>
                <w:sz w:val="20"/>
                <w:szCs w:val="20"/>
              </w:rPr>
            </w:pPr>
            <w:r w:rsidRPr="0096160F">
              <w:rPr>
                <w:rFonts w:ascii="Tahoma" w:hAnsi="Tahoma" w:cs="Tahoma"/>
                <w:sz w:val="20"/>
                <w:szCs w:val="20"/>
              </w:rPr>
              <w:t>-</w:t>
            </w:r>
          </w:p>
        </w:tc>
        <w:tc>
          <w:tcPr>
            <w:tcW w:w="2411" w:type="dxa"/>
            <w:tcBorders>
              <w:top w:val="nil"/>
              <w:left w:val="nil"/>
              <w:bottom w:val="single" w:sz="8" w:space="0" w:color="auto"/>
              <w:right w:val="single" w:sz="8" w:space="0" w:color="auto"/>
            </w:tcBorders>
            <w:tcMar>
              <w:top w:w="0" w:type="dxa"/>
              <w:left w:w="108" w:type="dxa"/>
              <w:bottom w:w="0" w:type="dxa"/>
              <w:right w:w="108" w:type="dxa"/>
            </w:tcMar>
            <w:hideMark/>
          </w:tcPr>
          <w:p w:rsidR="009B5B15" w:rsidRPr="0096160F" w:rsidRDefault="009B5B15" w:rsidP="001D3427">
            <w:pPr>
              <w:spacing w:after="0" w:line="240" w:lineRule="auto"/>
              <w:ind w:firstLine="567"/>
              <w:jc w:val="both"/>
              <w:rPr>
                <w:rFonts w:ascii="Tahoma" w:hAnsi="Tahoma" w:cs="Tahoma"/>
                <w:sz w:val="20"/>
                <w:szCs w:val="20"/>
              </w:rPr>
            </w:pPr>
            <w:r w:rsidRPr="0096160F">
              <w:rPr>
                <w:rFonts w:ascii="Tahoma" w:hAnsi="Tahoma" w:cs="Tahoma"/>
                <w:sz w:val="20"/>
                <w:szCs w:val="20"/>
              </w:rPr>
              <w:t>-</w:t>
            </w:r>
          </w:p>
        </w:tc>
      </w:tr>
    </w:tbl>
    <w:p w:rsidR="009B5B15" w:rsidRPr="0096160F" w:rsidRDefault="009B5B15" w:rsidP="001D3427">
      <w:pPr>
        <w:spacing w:after="0" w:line="240" w:lineRule="auto"/>
        <w:rPr>
          <w:rFonts w:ascii="Tahoma" w:hAnsi="Tahoma" w:cs="Tahoma"/>
          <w:sz w:val="20"/>
          <w:szCs w:val="20"/>
        </w:rPr>
      </w:pPr>
    </w:p>
    <w:p w:rsidR="009B5B15" w:rsidRPr="0096160F" w:rsidRDefault="009B5B15" w:rsidP="001D3427">
      <w:pPr>
        <w:spacing w:after="0" w:line="240" w:lineRule="auto"/>
        <w:jc w:val="center"/>
        <w:rPr>
          <w:rFonts w:ascii="Tahoma" w:hAnsi="Tahoma" w:cs="Tahoma"/>
          <w:b/>
          <w:sz w:val="20"/>
          <w:szCs w:val="20"/>
        </w:rPr>
      </w:pPr>
      <w:r w:rsidRPr="0096160F">
        <w:rPr>
          <w:rFonts w:ascii="Tahoma" w:hAnsi="Tahoma" w:cs="Tahoma"/>
          <w:b/>
          <w:sz w:val="20"/>
          <w:szCs w:val="20"/>
        </w:rPr>
        <w:t xml:space="preserve">ФОРМА СОГЛАСОВАНА </w:t>
      </w:r>
    </w:p>
    <w:p w:rsidR="009B5B15" w:rsidRPr="0096160F" w:rsidRDefault="009B5B15" w:rsidP="001D3427">
      <w:pPr>
        <w:pStyle w:val="a8"/>
        <w:tabs>
          <w:tab w:val="left" w:pos="-142"/>
        </w:tabs>
        <w:ind w:left="0"/>
        <w:jc w:val="both"/>
        <w:rPr>
          <w:rFonts w:ascii="Tahoma" w:eastAsia="Times New Roman" w:hAnsi="Tahoma" w:cs="Tahoma"/>
          <w:sz w:val="20"/>
          <w:szCs w:val="20"/>
        </w:rPr>
      </w:pPr>
    </w:p>
    <w:tbl>
      <w:tblPr>
        <w:tblpPr w:leftFromText="180" w:rightFromText="180" w:vertAnchor="text" w:horzAnchor="margin" w:tblpY="742"/>
        <w:tblW w:w="10495" w:type="dxa"/>
        <w:tblLayout w:type="fixed"/>
        <w:tblLook w:val="01E0" w:firstRow="1" w:lastRow="1" w:firstColumn="1" w:lastColumn="1" w:noHBand="0" w:noVBand="0"/>
      </w:tblPr>
      <w:tblGrid>
        <w:gridCol w:w="4673"/>
        <w:gridCol w:w="1139"/>
        <w:gridCol w:w="4683"/>
      </w:tblGrid>
      <w:tr w:rsidR="0047400F" w:rsidRPr="0096160F" w:rsidTr="00AB4212">
        <w:trPr>
          <w:trHeight w:val="240"/>
        </w:trPr>
        <w:tc>
          <w:tcPr>
            <w:tcW w:w="4673" w:type="dxa"/>
          </w:tcPr>
          <w:p w:rsidR="0047400F" w:rsidRPr="0096160F" w:rsidRDefault="00926303" w:rsidP="001D3427">
            <w:pPr>
              <w:pStyle w:val="a8"/>
              <w:shd w:val="clear" w:color="auto" w:fill="FFFFFF"/>
              <w:ind w:left="32"/>
              <w:jc w:val="center"/>
              <w:rPr>
                <w:rFonts w:ascii="Tahoma" w:hAnsi="Tahoma" w:cs="Tahoma"/>
                <w:b/>
                <w:color w:val="000000" w:themeColor="text1"/>
                <w:sz w:val="20"/>
                <w:szCs w:val="20"/>
              </w:rPr>
            </w:pPr>
            <w:r>
              <w:rPr>
                <w:rFonts w:ascii="Tahoma" w:hAnsi="Tahoma" w:cs="Tahoma"/>
                <w:b/>
                <w:color w:val="000000" w:themeColor="text1"/>
                <w:sz w:val="20"/>
                <w:szCs w:val="20"/>
              </w:rPr>
              <w:t>Исполнитель</w:t>
            </w:r>
          </w:p>
        </w:tc>
        <w:tc>
          <w:tcPr>
            <w:tcW w:w="1139" w:type="dxa"/>
          </w:tcPr>
          <w:p w:rsidR="0047400F" w:rsidRPr="0096160F" w:rsidRDefault="0047400F" w:rsidP="001D3427">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rsidR="0047400F" w:rsidRPr="0096160F" w:rsidRDefault="00926303" w:rsidP="001D3427">
            <w:pPr>
              <w:shd w:val="clear" w:color="auto" w:fill="FFFFFF"/>
              <w:spacing w:after="0" w:line="240" w:lineRule="auto"/>
              <w:ind w:left="-107"/>
              <w:jc w:val="center"/>
              <w:rPr>
                <w:rFonts w:ascii="Tahoma" w:hAnsi="Tahoma" w:cs="Tahoma"/>
                <w:b/>
                <w:color w:val="000000" w:themeColor="text1"/>
                <w:sz w:val="20"/>
                <w:szCs w:val="20"/>
              </w:rPr>
            </w:pPr>
            <w:r w:rsidRPr="0096160F">
              <w:rPr>
                <w:rFonts w:ascii="Tahoma" w:hAnsi="Tahoma" w:cs="Tahoma"/>
                <w:b/>
                <w:color w:val="000000" w:themeColor="text1"/>
                <w:sz w:val="20"/>
                <w:szCs w:val="20"/>
              </w:rPr>
              <w:t>Заказчик</w:t>
            </w:r>
          </w:p>
        </w:tc>
      </w:tr>
      <w:tr w:rsidR="0047400F" w:rsidRPr="0096160F" w:rsidTr="00AB4212">
        <w:trPr>
          <w:trHeight w:val="1553"/>
        </w:trPr>
        <w:tc>
          <w:tcPr>
            <w:tcW w:w="4673" w:type="dxa"/>
          </w:tcPr>
          <w:p w:rsidR="0047400F" w:rsidRDefault="0076085E" w:rsidP="001D3427">
            <w:pPr>
              <w:shd w:val="clear" w:color="auto" w:fill="FFFFFF"/>
              <w:spacing w:after="0" w:line="240" w:lineRule="auto"/>
              <w:ind w:left="-107" w:right="-108"/>
              <w:rPr>
                <w:rFonts w:ascii="Tahoma" w:hAnsi="Tahoma" w:cs="Tahoma"/>
                <w:color w:val="000000" w:themeColor="text1"/>
                <w:spacing w:val="-3"/>
                <w:sz w:val="20"/>
                <w:szCs w:val="20"/>
              </w:rPr>
            </w:pPr>
            <w:r>
              <w:rPr>
                <w:rFonts w:ascii="Tahoma" w:hAnsi="Tahoma" w:cs="Tahoma"/>
                <w:color w:val="000000" w:themeColor="text1"/>
                <w:spacing w:val="-3"/>
                <w:sz w:val="20"/>
                <w:szCs w:val="20"/>
              </w:rPr>
              <w:t>_________________________</w:t>
            </w:r>
          </w:p>
          <w:p w:rsidR="00A11306" w:rsidRPr="0096160F" w:rsidRDefault="00A11306" w:rsidP="001D3427">
            <w:pPr>
              <w:shd w:val="clear" w:color="auto" w:fill="FFFFFF"/>
              <w:spacing w:after="0" w:line="240" w:lineRule="auto"/>
              <w:ind w:left="-107" w:right="-108"/>
              <w:rPr>
                <w:rFonts w:ascii="Tahoma" w:hAnsi="Tahoma" w:cs="Tahoma"/>
                <w:color w:val="000000" w:themeColor="text1"/>
                <w:spacing w:val="-3"/>
                <w:sz w:val="20"/>
                <w:szCs w:val="20"/>
              </w:rPr>
            </w:pPr>
          </w:p>
          <w:p w:rsidR="0047400F" w:rsidRPr="0096160F" w:rsidRDefault="0047400F" w:rsidP="001D3427">
            <w:pPr>
              <w:shd w:val="clear" w:color="auto" w:fill="FFFFFF"/>
              <w:spacing w:after="0" w:line="240" w:lineRule="auto"/>
              <w:ind w:left="-107" w:right="-108"/>
              <w:rPr>
                <w:rFonts w:ascii="Tahoma" w:hAnsi="Tahoma" w:cs="Tahoma"/>
                <w:color w:val="000000" w:themeColor="text1"/>
                <w:spacing w:val="-3"/>
                <w:sz w:val="20"/>
                <w:szCs w:val="20"/>
              </w:rPr>
            </w:pPr>
          </w:p>
          <w:p w:rsidR="0047400F" w:rsidRPr="0096160F" w:rsidRDefault="0047400F" w:rsidP="001D3427">
            <w:pPr>
              <w:shd w:val="clear" w:color="auto" w:fill="FFFFFF"/>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______________________/</w:t>
            </w:r>
            <w:r w:rsidR="0076085E">
              <w:rPr>
                <w:rFonts w:ascii="Tahoma" w:hAnsi="Tahoma" w:cs="Tahoma"/>
                <w:color w:val="000000" w:themeColor="text1"/>
                <w:spacing w:val="-3"/>
                <w:sz w:val="20"/>
                <w:szCs w:val="20"/>
              </w:rPr>
              <w:t>______________</w:t>
            </w:r>
            <w:r w:rsidRPr="0096160F">
              <w:rPr>
                <w:rFonts w:ascii="Tahoma" w:hAnsi="Tahoma" w:cs="Tahoma"/>
                <w:color w:val="000000" w:themeColor="text1"/>
                <w:spacing w:val="-3"/>
                <w:sz w:val="20"/>
                <w:szCs w:val="20"/>
              </w:rPr>
              <w:t xml:space="preserve">/ </w:t>
            </w:r>
          </w:p>
          <w:p w:rsidR="0047400F" w:rsidRPr="0096160F" w:rsidRDefault="0047400F" w:rsidP="001D3427">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м.п.</w:t>
            </w:r>
          </w:p>
          <w:p w:rsidR="0047400F" w:rsidRPr="0096160F" w:rsidRDefault="0047400F" w:rsidP="001D3427">
            <w:pPr>
              <w:spacing w:after="0" w:line="240" w:lineRule="auto"/>
              <w:ind w:left="-107"/>
              <w:jc w:val="both"/>
              <w:rPr>
                <w:rFonts w:ascii="Tahoma" w:hAnsi="Tahoma" w:cs="Tahoma"/>
                <w:color w:val="000000" w:themeColor="text1"/>
                <w:spacing w:val="-3"/>
                <w:sz w:val="20"/>
                <w:szCs w:val="20"/>
              </w:rPr>
            </w:pPr>
          </w:p>
        </w:tc>
        <w:tc>
          <w:tcPr>
            <w:tcW w:w="1139" w:type="dxa"/>
          </w:tcPr>
          <w:p w:rsidR="0047400F" w:rsidRPr="0096160F" w:rsidRDefault="0047400F" w:rsidP="001D3427">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rsidR="0047400F" w:rsidRPr="0096160F" w:rsidRDefault="0047400F" w:rsidP="001D3427">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АО «ЭнергосбыТ Плюс»</w:t>
            </w:r>
          </w:p>
          <w:p w:rsidR="0047400F" w:rsidRPr="0096160F" w:rsidRDefault="0047400F" w:rsidP="001D3427">
            <w:pPr>
              <w:shd w:val="clear" w:color="auto" w:fill="FFFFFF"/>
              <w:spacing w:after="0" w:line="240" w:lineRule="auto"/>
              <w:ind w:left="-107" w:right="-108"/>
              <w:rPr>
                <w:rFonts w:ascii="Tahoma" w:hAnsi="Tahoma" w:cs="Tahoma"/>
                <w:color w:val="000000" w:themeColor="text1"/>
                <w:spacing w:val="-3"/>
                <w:sz w:val="20"/>
                <w:szCs w:val="20"/>
              </w:rPr>
            </w:pPr>
          </w:p>
          <w:p w:rsidR="0047400F" w:rsidRPr="0096160F" w:rsidRDefault="0047400F" w:rsidP="001D3427">
            <w:pPr>
              <w:shd w:val="clear" w:color="auto" w:fill="FFFFFF"/>
              <w:spacing w:after="0" w:line="240" w:lineRule="auto"/>
              <w:ind w:left="-107" w:right="-108"/>
              <w:rPr>
                <w:rFonts w:ascii="Tahoma" w:hAnsi="Tahoma" w:cs="Tahoma"/>
                <w:color w:val="000000" w:themeColor="text1"/>
                <w:spacing w:val="-3"/>
                <w:sz w:val="20"/>
                <w:szCs w:val="20"/>
              </w:rPr>
            </w:pPr>
          </w:p>
          <w:p w:rsidR="0047400F" w:rsidRPr="0096160F" w:rsidRDefault="0076085E" w:rsidP="001D3427">
            <w:pPr>
              <w:shd w:val="clear" w:color="auto" w:fill="FFFFFF"/>
              <w:spacing w:after="0" w:line="240" w:lineRule="auto"/>
              <w:ind w:left="-107" w:right="-108"/>
              <w:rPr>
                <w:rFonts w:ascii="Tahoma" w:hAnsi="Tahoma" w:cs="Tahoma"/>
                <w:color w:val="000000" w:themeColor="text1"/>
                <w:spacing w:val="-3"/>
                <w:sz w:val="20"/>
                <w:szCs w:val="20"/>
              </w:rPr>
            </w:pPr>
            <w:r>
              <w:rPr>
                <w:rFonts w:ascii="Tahoma" w:hAnsi="Tahoma" w:cs="Tahoma"/>
                <w:color w:val="000000" w:themeColor="text1"/>
                <w:spacing w:val="-3"/>
                <w:sz w:val="20"/>
                <w:szCs w:val="20"/>
              </w:rPr>
              <w:t>______________________/Козлов Г.А</w:t>
            </w:r>
            <w:r w:rsidR="00A11306">
              <w:rPr>
                <w:rFonts w:ascii="Tahoma" w:hAnsi="Tahoma" w:cs="Tahoma"/>
                <w:color w:val="000000" w:themeColor="text1"/>
                <w:spacing w:val="-3"/>
                <w:sz w:val="20"/>
                <w:szCs w:val="20"/>
              </w:rPr>
              <w:t>.</w:t>
            </w:r>
            <w:r w:rsidR="0047400F" w:rsidRPr="0096160F">
              <w:rPr>
                <w:rFonts w:ascii="Tahoma" w:hAnsi="Tahoma" w:cs="Tahoma"/>
                <w:color w:val="000000" w:themeColor="text1"/>
                <w:spacing w:val="-3"/>
                <w:sz w:val="20"/>
                <w:szCs w:val="20"/>
              </w:rPr>
              <w:t xml:space="preserve">/ </w:t>
            </w:r>
          </w:p>
          <w:p w:rsidR="0047400F" w:rsidRPr="00A11306" w:rsidRDefault="0047400F" w:rsidP="001D3427">
            <w:pPr>
              <w:spacing w:after="0" w:line="240" w:lineRule="auto"/>
              <w:ind w:left="-107"/>
              <w:rPr>
                <w:rFonts w:ascii="Tahoma" w:hAnsi="Tahoma" w:cs="Tahoma"/>
                <w:color w:val="000000" w:themeColor="text1"/>
                <w:spacing w:val="-3"/>
                <w:sz w:val="20"/>
                <w:szCs w:val="20"/>
              </w:rPr>
            </w:pPr>
            <w:r w:rsidRPr="0096160F">
              <w:rPr>
                <w:rFonts w:ascii="Tahoma" w:hAnsi="Tahoma" w:cs="Tahoma"/>
                <w:color w:val="000000" w:themeColor="text1"/>
                <w:spacing w:val="-3"/>
                <w:sz w:val="20"/>
                <w:szCs w:val="20"/>
              </w:rPr>
              <w:t>м</w:t>
            </w:r>
            <w:r w:rsidRPr="00A11306">
              <w:rPr>
                <w:rFonts w:ascii="Tahoma" w:hAnsi="Tahoma" w:cs="Tahoma"/>
                <w:color w:val="000000" w:themeColor="text1"/>
                <w:spacing w:val="-3"/>
                <w:sz w:val="20"/>
                <w:szCs w:val="20"/>
              </w:rPr>
              <w:t>.</w:t>
            </w:r>
            <w:r w:rsidRPr="0096160F">
              <w:rPr>
                <w:rFonts w:ascii="Tahoma" w:hAnsi="Tahoma" w:cs="Tahoma"/>
                <w:color w:val="000000" w:themeColor="text1"/>
                <w:spacing w:val="-3"/>
                <w:sz w:val="20"/>
                <w:szCs w:val="20"/>
              </w:rPr>
              <w:t>п</w:t>
            </w:r>
            <w:r w:rsidRPr="00A11306">
              <w:rPr>
                <w:rFonts w:ascii="Tahoma" w:hAnsi="Tahoma" w:cs="Tahoma"/>
                <w:color w:val="000000" w:themeColor="text1"/>
                <w:spacing w:val="-3"/>
                <w:sz w:val="20"/>
                <w:szCs w:val="20"/>
              </w:rPr>
              <w:t>.</w:t>
            </w:r>
          </w:p>
          <w:p w:rsidR="0047400F" w:rsidRPr="0096160F" w:rsidRDefault="0047400F" w:rsidP="001D3427">
            <w:pPr>
              <w:spacing w:after="0" w:line="240" w:lineRule="auto"/>
              <w:ind w:left="-107"/>
              <w:jc w:val="both"/>
              <w:rPr>
                <w:rFonts w:ascii="Tahoma" w:hAnsi="Tahoma" w:cs="Tahoma"/>
                <w:color w:val="000000" w:themeColor="text1"/>
                <w:sz w:val="20"/>
                <w:szCs w:val="20"/>
              </w:rPr>
            </w:pPr>
          </w:p>
        </w:tc>
      </w:tr>
    </w:tbl>
    <w:p w:rsidR="002E538D" w:rsidRPr="0096160F" w:rsidRDefault="002E538D" w:rsidP="001D3427">
      <w:pPr>
        <w:spacing w:after="0" w:line="240" w:lineRule="auto"/>
        <w:rPr>
          <w:rFonts w:ascii="Tahoma" w:hAnsi="Tahoma" w:cs="Tahoma"/>
          <w:b/>
          <w:sz w:val="20"/>
          <w:szCs w:val="20"/>
        </w:rPr>
      </w:pPr>
    </w:p>
    <w:sectPr w:rsidR="002E538D" w:rsidRPr="0096160F" w:rsidSect="00B45BA2">
      <w:pgSz w:w="16840" w:h="11900" w:orient="landscape"/>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1678" w:rsidRDefault="006B1678" w:rsidP="009B5B15">
      <w:pPr>
        <w:spacing w:after="0" w:line="240" w:lineRule="auto"/>
      </w:pPr>
      <w:r>
        <w:separator/>
      </w:r>
    </w:p>
  </w:endnote>
  <w:endnote w:type="continuationSeparator" w:id="0">
    <w:p w:rsidR="006B1678" w:rsidRDefault="006B1678" w:rsidP="009B5B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altName w:val=" Arial"/>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altName w:val="Palatino Linotype"/>
    <w:panose1 w:val="02040503050406030204"/>
    <w:charset w:val="CC"/>
    <w:family w:val="roman"/>
    <w:pitch w:val="variable"/>
    <w:sig w:usb0="E00006FF" w:usb1="420024FF" w:usb2="02000000" w:usb3="00000000" w:csb0="0000019F" w:csb1="00000000"/>
  </w:font>
  <w:font w:name="Lucida Grande CY">
    <w:altName w:val="Arial"/>
    <w:charset w:val="59"/>
    <w:family w:val="auto"/>
    <w:pitch w:val="variable"/>
    <w:sig w:usb0="00000000" w:usb1="5000A1FF" w:usb2="00000000" w:usb3="00000000" w:csb0="000001B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5929717"/>
      <w:docPartObj>
        <w:docPartGallery w:val="Page Numbers (Bottom of Page)"/>
        <w:docPartUnique/>
      </w:docPartObj>
    </w:sdtPr>
    <w:sdtEndPr>
      <w:rPr>
        <w:noProof/>
      </w:rPr>
    </w:sdtEndPr>
    <w:sdtContent>
      <w:p w:rsidR="006B1678" w:rsidRDefault="006B1678">
        <w:pPr>
          <w:pStyle w:val="afb"/>
          <w:jc w:val="right"/>
        </w:pPr>
        <w:r>
          <w:fldChar w:fldCharType="begin"/>
        </w:r>
        <w:r>
          <w:instrText xml:space="preserve"> PAGE   \* MERGEFORMAT </w:instrText>
        </w:r>
        <w:r>
          <w:fldChar w:fldCharType="separate"/>
        </w:r>
        <w:r w:rsidR="007549B2">
          <w:rPr>
            <w:noProof/>
          </w:rPr>
          <w:t>32</w:t>
        </w:r>
        <w:r>
          <w:rPr>
            <w:noProof/>
          </w:rPr>
          <w:fldChar w:fldCharType="end"/>
        </w:r>
      </w:p>
    </w:sdtContent>
  </w:sdt>
  <w:p w:rsidR="006B1678" w:rsidRDefault="006B1678">
    <w:pPr>
      <w:pStyle w:val="af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1678" w:rsidRDefault="006B1678" w:rsidP="009B5B15">
      <w:pPr>
        <w:spacing w:after="0" w:line="240" w:lineRule="auto"/>
      </w:pPr>
      <w:r>
        <w:separator/>
      </w:r>
    </w:p>
  </w:footnote>
  <w:footnote w:type="continuationSeparator" w:id="0">
    <w:p w:rsidR="006B1678" w:rsidRDefault="006B1678" w:rsidP="009B5B1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45F0B"/>
    <w:multiLevelType w:val="hybridMultilevel"/>
    <w:tmpl w:val="F0F0AF3A"/>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31C661B"/>
    <w:multiLevelType w:val="multilevel"/>
    <w:tmpl w:val="B96AB842"/>
    <w:lvl w:ilvl="0">
      <w:start w:val="12"/>
      <w:numFmt w:val="decimal"/>
      <w:lvlText w:val="%1."/>
      <w:lvlJc w:val="left"/>
      <w:pPr>
        <w:ind w:left="612" w:hanging="612"/>
      </w:pPr>
      <w:rPr>
        <w:rFonts w:hint="default"/>
      </w:rPr>
    </w:lvl>
    <w:lvl w:ilvl="1">
      <w:start w:val="7"/>
      <w:numFmt w:val="decimal"/>
      <w:lvlText w:val="%1.%2."/>
      <w:lvlJc w:val="left"/>
      <w:pPr>
        <w:ind w:left="2209" w:hanging="720"/>
      </w:pPr>
      <w:rPr>
        <w:rFonts w:hint="default"/>
      </w:rPr>
    </w:lvl>
    <w:lvl w:ilvl="2">
      <w:start w:val="2"/>
      <w:numFmt w:val="decimal"/>
      <w:lvlText w:val="%1.%2.%3."/>
      <w:lvlJc w:val="left"/>
      <w:pPr>
        <w:ind w:left="3698" w:hanging="720"/>
      </w:pPr>
      <w:rPr>
        <w:rFonts w:hint="default"/>
      </w:rPr>
    </w:lvl>
    <w:lvl w:ilvl="3">
      <w:start w:val="1"/>
      <w:numFmt w:val="decimal"/>
      <w:lvlText w:val="%1.%2.%3.%4."/>
      <w:lvlJc w:val="left"/>
      <w:pPr>
        <w:ind w:left="5547" w:hanging="1080"/>
      </w:pPr>
      <w:rPr>
        <w:rFonts w:hint="default"/>
      </w:rPr>
    </w:lvl>
    <w:lvl w:ilvl="4">
      <w:start w:val="1"/>
      <w:numFmt w:val="decimal"/>
      <w:lvlText w:val="%1.%2.%3.%4.%5."/>
      <w:lvlJc w:val="left"/>
      <w:pPr>
        <w:ind w:left="7036" w:hanging="1080"/>
      </w:pPr>
      <w:rPr>
        <w:rFonts w:hint="default"/>
      </w:rPr>
    </w:lvl>
    <w:lvl w:ilvl="5">
      <w:start w:val="1"/>
      <w:numFmt w:val="decimal"/>
      <w:lvlText w:val="%1.%2.%3.%4.%5.%6."/>
      <w:lvlJc w:val="left"/>
      <w:pPr>
        <w:ind w:left="8885" w:hanging="1440"/>
      </w:pPr>
      <w:rPr>
        <w:rFonts w:hint="default"/>
      </w:rPr>
    </w:lvl>
    <w:lvl w:ilvl="6">
      <w:start w:val="1"/>
      <w:numFmt w:val="decimal"/>
      <w:lvlText w:val="%1.%2.%3.%4.%5.%6.%7."/>
      <w:lvlJc w:val="left"/>
      <w:pPr>
        <w:ind w:left="10734" w:hanging="1800"/>
      </w:pPr>
      <w:rPr>
        <w:rFonts w:hint="default"/>
      </w:rPr>
    </w:lvl>
    <w:lvl w:ilvl="7">
      <w:start w:val="1"/>
      <w:numFmt w:val="decimal"/>
      <w:lvlText w:val="%1.%2.%3.%4.%5.%6.%7.%8."/>
      <w:lvlJc w:val="left"/>
      <w:pPr>
        <w:ind w:left="12223" w:hanging="1800"/>
      </w:pPr>
      <w:rPr>
        <w:rFonts w:hint="default"/>
      </w:rPr>
    </w:lvl>
    <w:lvl w:ilvl="8">
      <w:start w:val="1"/>
      <w:numFmt w:val="decimal"/>
      <w:lvlText w:val="%1.%2.%3.%4.%5.%6.%7.%8.%9."/>
      <w:lvlJc w:val="left"/>
      <w:pPr>
        <w:ind w:left="14072" w:hanging="2160"/>
      </w:pPr>
      <w:rPr>
        <w:rFonts w:hint="default"/>
      </w:rPr>
    </w:lvl>
  </w:abstractNum>
  <w:abstractNum w:abstractNumId="2" w15:restartNumberingAfterBreak="0">
    <w:nsid w:val="0B420BE6"/>
    <w:multiLevelType w:val="hybridMultilevel"/>
    <w:tmpl w:val="73981E18"/>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B9C22D2"/>
    <w:multiLevelType w:val="multilevel"/>
    <w:tmpl w:val="2C4E33BC"/>
    <w:lvl w:ilvl="0">
      <w:start w:val="1"/>
      <w:numFmt w:val="decimal"/>
      <w:lvlText w:val="%1."/>
      <w:lvlJc w:val="left"/>
      <w:pPr>
        <w:ind w:left="408" w:hanging="408"/>
      </w:pPr>
      <w:rPr>
        <w:rFonts w:hint="default"/>
      </w:rPr>
    </w:lvl>
    <w:lvl w:ilvl="1">
      <w:start w:val="1"/>
      <w:numFmt w:val="decimal"/>
      <w:lvlText w:val="%1.%2."/>
      <w:lvlJc w:val="left"/>
      <w:pPr>
        <w:ind w:left="153" w:hanging="720"/>
      </w:pPr>
      <w:rPr>
        <w:rFonts w:hint="default"/>
      </w:rPr>
    </w:lvl>
    <w:lvl w:ilvl="2">
      <w:start w:val="1"/>
      <w:numFmt w:val="decimal"/>
      <w:lvlText w:val="%1.%2.%3."/>
      <w:lvlJc w:val="left"/>
      <w:pPr>
        <w:ind w:left="-414" w:hanging="720"/>
      </w:pPr>
      <w:rPr>
        <w:rFonts w:hint="default"/>
      </w:rPr>
    </w:lvl>
    <w:lvl w:ilvl="3">
      <w:start w:val="1"/>
      <w:numFmt w:val="decimal"/>
      <w:lvlText w:val="%1.%2.%3.%4."/>
      <w:lvlJc w:val="left"/>
      <w:pPr>
        <w:ind w:left="-621" w:hanging="108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4" w15:restartNumberingAfterBreak="0">
    <w:nsid w:val="0C375649"/>
    <w:multiLevelType w:val="hybridMultilevel"/>
    <w:tmpl w:val="8B688A96"/>
    <w:lvl w:ilvl="0" w:tplc="F93AE2CE">
      <w:start w:val="6"/>
      <w:numFmt w:val="bullet"/>
      <w:lvlText w:val="-"/>
      <w:lvlJc w:val="left"/>
      <w:pPr>
        <w:ind w:left="1080" w:hanging="360"/>
      </w:pPr>
      <w:rPr>
        <w:rFonts w:ascii="Tahoma" w:eastAsia="Times New Roman" w:hAnsi="Tahoma" w:cs="Tahoma"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15:restartNumberingAfterBreak="0">
    <w:nsid w:val="0E545636"/>
    <w:multiLevelType w:val="multilevel"/>
    <w:tmpl w:val="9566DD18"/>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0F1E3263"/>
    <w:multiLevelType w:val="multilevel"/>
    <w:tmpl w:val="4C5CBF90"/>
    <w:lvl w:ilvl="0">
      <w:start w:val="12"/>
      <w:numFmt w:val="decimal"/>
      <w:lvlText w:val="%1."/>
      <w:lvlJc w:val="left"/>
      <w:pPr>
        <w:ind w:left="612" w:hanging="612"/>
      </w:pPr>
      <w:rPr>
        <w:rFonts w:hint="default"/>
      </w:rPr>
    </w:lvl>
    <w:lvl w:ilvl="1">
      <w:start w:val="2"/>
      <w:numFmt w:val="decimal"/>
      <w:lvlText w:val="%1.%2."/>
      <w:lvlJc w:val="left"/>
      <w:pPr>
        <w:ind w:left="1004"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7" w15:restartNumberingAfterBreak="0">
    <w:nsid w:val="0FA26CE3"/>
    <w:multiLevelType w:val="multilevel"/>
    <w:tmpl w:val="0A16417E"/>
    <w:lvl w:ilvl="0">
      <w:start w:val="2"/>
      <w:numFmt w:val="decimal"/>
      <w:lvlText w:val="%1."/>
      <w:lvlJc w:val="left"/>
      <w:pPr>
        <w:ind w:left="360" w:hanging="360"/>
      </w:pPr>
      <w:rPr>
        <w:rFonts w:hint="default"/>
      </w:rPr>
    </w:lvl>
    <w:lvl w:ilvl="1">
      <w:start w:val="1"/>
      <w:numFmt w:val="decimal"/>
      <w:lvlText w:val="%1.%2."/>
      <w:lvlJc w:val="left"/>
      <w:pPr>
        <w:ind w:left="896" w:hanging="720"/>
      </w:pPr>
      <w:rPr>
        <w:rFonts w:hint="default"/>
      </w:rPr>
    </w:lvl>
    <w:lvl w:ilvl="2">
      <w:start w:val="1"/>
      <w:numFmt w:val="decimal"/>
      <w:lvlText w:val="%1.%2.%3."/>
      <w:lvlJc w:val="left"/>
      <w:pPr>
        <w:ind w:left="1072" w:hanging="720"/>
      </w:pPr>
      <w:rPr>
        <w:rFonts w:hint="default"/>
      </w:rPr>
    </w:lvl>
    <w:lvl w:ilvl="3">
      <w:start w:val="1"/>
      <w:numFmt w:val="decimal"/>
      <w:lvlText w:val="%1.%2.%3.%4."/>
      <w:lvlJc w:val="left"/>
      <w:pPr>
        <w:ind w:left="1608" w:hanging="1080"/>
      </w:pPr>
      <w:rPr>
        <w:rFonts w:hint="default"/>
      </w:rPr>
    </w:lvl>
    <w:lvl w:ilvl="4">
      <w:start w:val="1"/>
      <w:numFmt w:val="decimal"/>
      <w:lvlText w:val="%1.%2.%3.%4.%5."/>
      <w:lvlJc w:val="left"/>
      <w:pPr>
        <w:ind w:left="1784" w:hanging="1080"/>
      </w:pPr>
      <w:rPr>
        <w:rFonts w:hint="default"/>
      </w:rPr>
    </w:lvl>
    <w:lvl w:ilvl="5">
      <w:start w:val="1"/>
      <w:numFmt w:val="decimal"/>
      <w:lvlText w:val="%1.%2.%3.%4.%5.%6."/>
      <w:lvlJc w:val="left"/>
      <w:pPr>
        <w:ind w:left="2320" w:hanging="1440"/>
      </w:pPr>
      <w:rPr>
        <w:rFonts w:hint="default"/>
      </w:rPr>
    </w:lvl>
    <w:lvl w:ilvl="6">
      <w:start w:val="1"/>
      <w:numFmt w:val="decimal"/>
      <w:lvlText w:val="%1.%2.%3.%4.%5.%6.%7."/>
      <w:lvlJc w:val="left"/>
      <w:pPr>
        <w:ind w:left="2856" w:hanging="1800"/>
      </w:pPr>
      <w:rPr>
        <w:rFonts w:hint="default"/>
      </w:rPr>
    </w:lvl>
    <w:lvl w:ilvl="7">
      <w:start w:val="1"/>
      <w:numFmt w:val="decimal"/>
      <w:lvlText w:val="%1.%2.%3.%4.%5.%6.%7.%8."/>
      <w:lvlJc w:val="left"/>
      <w:pPr>
        <w:ind w:left="3032" w:hanging="1800"/>
      </w:pPr>
      <w:rPr>
        <w:rFonts w:hint="default"/>
      </w:rPr>
    </w:lvl>
    <w:lvl w:ilvl="8">
      <w:start w:val="1"/>
      <w:numFmt w:val="decimal"/>
      <w:lvlText w:val="%1.%2.%3.%4.%5.%6.%7.%8.%9."/>
      <w:lvlJc w:val="left"/>
      <w:pPr>
        <w:ind w:left="3568" w:hanging="2160"/>
      </w:pPr>
      <w:rPr>
        <w:rFonts w:hint="default"/>
      </w:rPr>
    </w:lvl>
  </w:abstractNum>
  <w:abstractNum w:abstractNumId="8" w15:restartNumberingAfterBreak="0">
    <w:nsid w:val="0FDA5B5C"/>
    <w:multiLevelType w:val="multilevel"/>
    <w:tmpl w:val="5C6882F0"/>
    <w:lvl w:ilvl="0">
      <w:start w:val="12"/>
      <w:numFmt w:val="decimal"/>
      <w:lvlText w:val="%1."/>
      <w:lvlJc w:val="left"/>
      <w:pPr>
        <w:ind w:left="612" w:hanging="612"/>
      </w:pPr>
      <w:rPr>
        <w:rFonts w:hint="default"/>
        <w:b w:val="0"/>
      </w:rPr>
    </w:lvl>
    <w:lvl w:ilvl="1">
      <w:start w:val="1"/>
      <w:numFmt w:val="decimal"/>
      <w:lvlText w:val="%1.%2."/>
      <w:lvlJc w:val="left"/>
      <w:pPr>
        <w:ind w:left="1004" w:hanging="720"/>
      </w:pPr>
      <w:rPr>
        <w:rFonts w:hint="default"/>
        <w:b w:val="0"/>
      </w:rPr>
    </w:lvl>
    <w:lvl w:ilvl="2">
      <w:start w:val="9"/>
      <w:numFmt w:val="decimal"/>
      <w:lvlText w:val="%1.%2.%3."/>
      <w:lvlJc w:val="left"/>
      <w:pPr>
        <w:ind w:left="1288" w:hanging="720"/>
      </w:pPr>
      <w:rPr>
        <w:rFonts w:hint="default"/>
        <w:b w:val="0"/>
      </w:rPr>
    </w:lvl>
    <w:lvl w:ilvl="3">
      <w:start w:val="1"/>
      <w:numFmt w:val="decimal"/>
      <w:lvlText w:val="%1.%2.%3.%4."/>
      <w:lvlJc w:val="left"/>
      <w:pPr>
        <w:ind w:left="1932" w:hanging="1080"/>
      </w:pPr>
      <w:rPr>
        <w:rFonts w:hint="default"/>
        <w:b w:val="0"/>
      </w:rPr>
    </w:lvl>
    <w:lvl w:ilvl="4">
      <w:start w:val="1"/>
      <w:numFmt w:val="decimal"/>
      <w:lvlText w:val="%1.%2.%3.%4.%5."/>
      <w:lvlJc w:val="left"/>
      <w:pPr>
        <w:ind w:left="2576" w:hanging="1440"/>
      </w:pPr>
      <w:rPr>
        <w:rFonts w:hint="default"/>
        <w:b w:val="0"/>
      </w:rPr>
    </w:lvl>
    <w:lvl w:ilvl="5">
      <w:start w:val="1"/>
      <w:numFmt w:val="decimal"/>
      <w:lvlText w:val="%1.%2.%3.%4.%5.%6."/>
      <w:lvlJc w:val="left"/>
      <w:pPr>
        <w:ind w:left="2860" w:hanging="1440"/>
      </w:pPr>
      <w:rPr>
        <w:rFonts w:hint="default"/>
        <w:b w:val="0"/>
      </w:rPr>
    </w:lvl>
    <w:lvl w:ilvl="6">
      <w:start w:val="1"/>
      <w:numFmt w:val="decimal"/>
      <w:lvlText w:val="%1.%2.%3.%4.%5.%6.%7."/>
      <w:lvlJc w:val="left"/>
      <w:pPr>
        <w:ind w:left="3504" w:hanging="1800"/>
      </w:pPr>
      <w:rPr>
        <w:rFonts w:hint="default"/>
        <w:b w:val="0"/>
      </w:rPr>
    </w:lvl>
    <w:lvl w:ilvl="7">
      <w:start w:val="1"/>
      <w:numFmt w:val="decimal"/>
      <w:lvlText w:val="%1.%2.%3.%4.%5.%6.%7.%8."/>
      <w:lvlJc w:val="left"/>
      <w:pPr>
        <w:ind w:left="4148" w:hanging="2160"/>
      </w:pPr>
      <w:rPr>
        <w:rFonts w:hint="default"/>
        <w:b w:val="0"/>
      </w:rPr>
    </w:lvl>
    <w:lvl w:ilvl="8">
      <w:start w:val="1"/>
      <w:numFmt w:val="decimal"/>
      <w:lvlText w:val="%1.%2.%3.%4.%5.%6.%7.%8.%9."/>
      <w:lvlJc w:val="left"/>
      <w:pPr>
        <w:ind w:left="4432" w:hanging="2160"/>
      </w:pPr>
      <w:rPr>
        <w:rFonts w:hint="default"/>
        <w:b w:val="0"/>
      </w:rPr>
    </w:lvl>
  </w:abstractNum>
  <w:abstractNum w:abstractNumId="9" w15:restartNumberingAfterBreak="0">
    <w:nsid w:val="11FF0EC0"/>
    <w:multiLevelType w:val="hybridMultilevel"/>
    <w:tmpl w:val="2FFA128A"/>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170253B1"/>
    <w:multiLevelType w:val="multilevel"/>
    <w:tmpl w:val="F5F43CC4"/>
    <w:lvl w:ilvl="0">
      <w:start w:val="10"/>
      <w:numFmt w:val="decimal"/>
      <w:lvlText w:val="%1."/>
      <w:lvlJc w:val="left"/>
      <w:pPr>
        <w:ind w:left="435" w:hanging="435"/>
      </w:pPr>
      <w:rPr>
        <w:rFonts w:hint="default"/>
      </w:rPr>
    </w:lvl>
    <w:lvl w:ilvl="1">
      <w:start w:val="1"/>
      <w:numFmt w:val="decimal"/>
      <w:lvlText w:val="%1.%2."/>
      <w:lvlJc w:val="left"/>
      <w:pPr>
        <w:ind w:left="754" w:hanging="72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1182" w:hanging="108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610" w:hanging="1440"/>
      </w:pPr>
      <w:rPr>
        <w:rFonts w:hint="default"/>
      </w:rPr>
    </w:lvl>
    <w:lvl w:ilvl="6">
      <w:start w:val="1"/>
      <w:numFmt w:val="decimal"/>
      <w:lvlText w:val="%1.%2.%3.%4.%5.%6.%7."/>
      <w:lvlJc w:val="left"/>
      <w:pPr>
        <w:ind w:left="2004" w:hanging="1800"/>
      </w:pPr>
      <w:rPr>
        <w:rFonts w:hint="default"/>
      </w:rPr>
    </w:lvl>
    <w:lvl w:ilvl="7">
      <w:start w:val="1"/>
      <w:numFmt w:val="decimal"/>
      <w:lvlText w:val="%1.%2.%3.%4.%5.%6.%7.%8."/>
      <w:lvlJc w:val="left"/>
      <w:pPr>
        <w:ind w:left="2038" w:hanging="1800"/>
      </w:pPr>
      <w:rPr>
        <w:rFonts w:hint="default"/>
      </w:rPr>
    </w:lvl>
    <w:lvl w:ilvl="8">
      <w:start w:val="1"/>
      <w:numFmt w:val="decimal"/>
      <w:lvlText w:val="%1.%2.%3.%4.%5.%6.%7.%8.%9."/>
      <w:lvlJc w:val="left"/>
      <w:pPr>
        <w:ind w:left="2432" w:hanging="2160"/>
      </w:pPr>
      <w:rPr>
        <w:rFonts w:hint="default"/>
      </w:rPr>
    </w:lvl>
  </w:abstractNum>
  <w:abstractNum w:abstractNumId="11" w15:restartNumberingAfterBreak="0">
    <w:nsid w:val="1B1E7D66"/>
    <w:multiLevelType w:val="hybridMultilevel"/>
    <w:tmpl w:val="FA729936"/>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15:restartNumberingAfterBreak="0">
    <w:nsid w:val="1C1C273A"/>
    <w:multiLevelType w:val="multilevel"/>
    <w:tmpl w:val="34503CBC"/>
    <w:lvl w:ilvl="0">
      <w:start w:val="11"/>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1ED50461"/>
    <w:multiLevelType w:val="hybridMultilevel"/>
    <w:tmpl w:val="389653CE"/>
    <w:lvl w:ilvl="0" w:tplc="04190019">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1F1D4334"/>
    <w:multiLevelType w:val="multilevel"/>
    <w:tmpl w:val="E0A0F6C4"/>
    <w:lvl w:ilvl="0">
      <w:start w:val="6"/>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2942F81"/>
    <w:multiLevelType w:val="hybridMultilevel"/>
    <w:tmpl w:val="DCE84F18"/>
    <w:lvl w:ilvl="0" w:tplc="A0E4EB20">
      <w:start w:val="1"/>
      <w:numFmt w:val="decimal"/>
      <w:lvlText w:val="%1."/>
      <w:lvlJc w:val="left"/>
      <w:pPr>
        <w:ind w:left="390" w:hanging="360"/>
      </w:pPr>
      <w:rPr>
        <w:rFonts w:hint="default"/>
      </w:rPr>
    </w:lvl>
    <w:lvl w:ilvl="1" w:tplc="04190019" w:tentative="1">
      <w:start w:val="1"/>
      <w:numFmt w:val="lowerLetter"/>
      <w:lvlText w:val="%2."/>
      <w:lvlJc w:val="left"/>
      <w:pPr>
        <w:ind w:left="1110" w:hanging="360"/>
      </w:pPr>
    </w:lvl>
    <w:lvl w:ilvl="2" w:tplc="0419001B" w:tentative="1">
      <w:start w:val="1"/>
      <w:numFmt w:val="lowerRoman"/>
      <w:lvlText w:val="%3."/>
      <w:lvlJc w:val="right"/>
      <w:pPr>
        <w:ind w:left="1830" w:hanging="180"/>
      </w:pPr>
    </w:lvl>
    <w:lvl w:ilvl="3" w:tplc="0419000F" w:tentative="1">
      <w:start w:val="1"/>
      <w:numFmt w:val="decimal"/>
      <w:lvlText w:val="%4."/>
      <w:lvlJc w:val="left"/>
      <w:pPr>
        <w:ind w:left="2550" w:hanging="360"/>
      </w:pPr>
    </w:lvl>
    <w:lvl w:ilvl="4" w:tplc="04190019" w:tentative="1">
      <w:start w:val="1"/>
      <w:numFmt w:val="lowerLetter"/>
      <w:lvlText w:val="%5."/>
      <w:lvlJc w:val="left"/>
      <w:pPr>
        <w:ind w:left="3270" w:hanging="360"/>
      </w:pPr>
    </w:lvl>
    <w:lvl w:ilvl="5" w:tplc="0419001B" w:tentative="1">
      <w:start w:val="1"/>
      <w:numFmt w:val="lowerRoman"/>
      <w:lvlText w:val="%6."/>
      <w:lvlJc w:val="right"/>
      <w:pPr>
        <w:ind w:left="3990" w:hanging="180"/>
      </w:pPr>
    </w:lvl>
    <w:lvl w:ilvl="6" w:tplc="0419000F" w:tentative="1">
      <w:start w:val="1"/>
      <w:numFmt w:val="decimal"/>
      <w:lvlText w:val="%7."/>
      <w:lvlJc w:val="left"/>
      <w:pPr>
        <w:ind w:left="4710" w:hanging="360"/>
      </w:pPr>
    </w:lvl>
    <w:lvl w:ilvl="7" w:tplc="04190019" w:tentative="1">
      <w:start w:val="1"/>
      <w:numFmt w:val="lowerLetter"/>
      <w:lvlText w:val="%8."/>
      <w:lvlJc w:val="left"/>
      <w:pPr>
        <w:ind w:left="5430" w:hanging="360"/>
      </w:pPr>
    </w:lvl>
    <w:lvl w:ilvl="8" w:tplc="0419001B" w:tentative="1">
      <w:start w:val="1"/>
      <w:numFmt w:val="lowerRoman"/>
      <w:lvlText w:val="%9."/>
      <w:lvlJc w:val="right"/>
      <w:pPr>
        <w:ind w:left="6150" w:hanging="180"/>
      </w:pPr>
    </w:lvl>
  </w:abstractNum>
  <w:abstractNum w:abstractNumId="16" w15:restartNumberingAfterBreak="0">
    <w:nsid w:val="23A77B21"/>
    <w:multiLevelType w:val="multilevel"/>
    <w:tmpl w:val="E3C6D768"/>
    <w:lvl w:ilvl="0">
      <w:start w:val="7"/>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26DF040C"/>
    <w:multiLevelType w:val="hybridMultilevel"/>
    <w:tmpl w:val="DA9633AA"/>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DC82088"/>
    <w:multiLevelType w:val="multilevel"/>
    <w:tmpl w:val="DFA08BE0"/>
    <w:lvl w:ilvl="0">
      <w:start w:val="13"/>
      <w:numFmt w:val="decimal"/>
      <w:lvlText w:val="%1."/>
      <w:lvlJc w:val="left"/>
      <w:pPr>
        <w:ind w:left="450" w:hanging="450"/>
      </w:pPr>
      <w:rPr>
        <w:rFonts w:hint="default"/>
        <w:b/>
      </w:rPr>
    </w:lvl>
    <w:lvl w:ilvl="1">
      <w:start w:val="4"/>
      <w:numFmt w:val="decimal"/>
      <w:lvlText w:val="%1.%2."/>
      <w:lvlJc w:val="left"/>
      <w:pPr>
        <w:ind w:left="153" w:hanging="720"/>
      </w:pPr>
      <w:rPr>
        <w:rFonts w:hint="default"/>
      </w:rPr>
    </w:lvl>
    <w:lvl w:ilvl="2">
      <w:start w:val="1"/>
      <w:numFmt w:val="decimal"/>
      <w:lvlText w:val="%1.%2.%3."/>
      <w:lvlJc w:val="left"/>
      <w:pPr>
        <w:ind w:left="-414" w:hanging="720"/>
      </w:pPr>
      <w:rPr>
        <w:rFonts w:hint="default"/>
      </w:rPr>
    </w:lvl>
    <w:lvl w:ilvl="3">
      <w:start w:val="1"/>
      <w:numFmt w:val="decimal"/>
      <w:lvlText w:val="%1.%2.%3.%4."/>
      <w:lvlJc w:val="left"/>
      <w:pPr>
        <w:ind w:left="-621" w:hanging="108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19" w15:restartNumberingAfterBreak="0">
    <w:nsid w:val="30EC1084"/>
    <w:multiLevelType w:val="hybridMultilevel"/>
    <w:tmpl w:val="82A099D6"/>
    <w:lvl w:ilvl="0" w:tplc="04190019">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31873B4E"/>
    <w:multiLevelType w:val="hybridMultilevel"/>
    <w:tmpl w:val="A9161E1A"/>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4B534AB"/>
    <w:multiLevelType w:val="hybridMultilevel"/>
    <w:tmpl w:val="951E4A38"/>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15:restartNumberingAfterBreak="0">
    <w:nsid w:val="34E02E88"/>
    <w:multiLevelType w:val="hybridMultilevel"/>
    <w:tmpl w:val="CAC449D4"/>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15:restartNumberingAfterBreak="0">
    <w:nsid w:val="34F37DF9"/>
    <w:multiLevelType w:val="multilevel"/>
    <w:tmpl w:val="3AA0A01E"/>
    <w:lvl w:ilvl="0">
      <w:start w:val="3"/>
      <w:numFmt w:val="decimal"/>
      <w:lvlText w:val="Статья %1."/>
      <w:lvlJc w:val="left"/>
      <w:pPr>
        <w:tabs>
          <w:tab w:val="num" w:pos="1735"/>
        </w:tabs>
        <w:ind w:left="1735" w:hanging="600"/>
      </w:pPr>
      <w:rPr>
        <w:rFonts w:hint="default"/>
        <w:b/>
      </w:rPr>
    </w:lvl>
    <w:lvl w:ilvl="1">
      <w:start w:val="1"/>
      <w:numFmt w:val="decimal"/>
      <w:lvlText w:val="Статья %2."/>
      <w:lvlJc w:val="left"/>
      <w:pPr>
        <w:tabs>
          <w:tab w:val="num" w:pos="1735"/>
        </w:tabs>
        <w:ind w:left="1735" w:hanging="600"/>
      </w:pPr>
      <w:rPr>
        <w:rFonts w:hint="default"/>
        <w:i w:val="0"/>
      </w:rPr>
    </w:lvl>
    <w:lvl w:ilvl="2">
      <w:start w:val="1"/>
      <w:numFmt w:val="decimal"/>
      <w:lvlText w:val="%1.%2.%3."/>
      <w:lvlJc w:val="left"/>
      <w:pPr>
        <w:tabs>
          <w:tab w:val="num" w:pos="721"/>
        </w:tabs>
        <w:ind w:left="721" w:hanging="720"/>
      </w:pPr>
      <w:rPr>
        <w:rFonts w:hint="default"/>
      </w:rPr>
    </w:lvl>
    <w:lvl w:ilvl="3">
      <w:start w:val="1"/>
      <w:numFmt w:val="decimal"/>
      <w:lvlText w:val="%1.%2.%3.%4."/>
      <w:lvlJc w:val="left"/>
      <w:pPr>
        <w:tabs>
          <w:tab w:val="num" w:pos="154"/>
        </w:tabs>
        <w:ind w:left="154" w:hanging="720"/>
      </w:pPr>
      <w:rPr>
        <w:rFonts w:hint="default"/>
      </w:rPr>
    </w:lvl>
    <w:lvl w:ilvl="4">
      <w:start w:val="1"/>
      <w:numFmt w:val="decimal"/>
      <w:lvlText w:val="%1.%2.%3.%4.%5."/>
      <w:lvlJc w:val="left"/>
      <w:pPr>
        <w:tabs>
          <w:tab w:val="num" w:pos="-53"/>
        </w:tabs>
        <w:ind w:left="-53" w:hanging="1080"/>
      </w:pPr>
      <w:rPr>
        <w:rFonts w:hint="default"/>
      </w:rPr>
    </w:lvl>
    <w:lvl w:ilvl="5">
      <w:start w:val="1"/>
      <w:numFmt w:val="decimal"/>
      <w:lvlText w:val="%1.%2.%3.%4.%5.%6."/>
      <w:lvlJc w:val="left"/>
      <w:pPr>
        <w:tabs>
          <w:tab w:val="num" w:pos="-620"/>
        </w:tabs>
        <w:ind w:left="-620" w:hanging="1080"/>
      </w:pPr>
      <w:rPr>
        <w:rFonts w:hint="default"/>
      </w:rPr>
    </w:lvl>
    <w:lvl w:ilvl="6">
      <w:start w:val="1"/>
      <w:numFmt w:val="decimal"/>
      <w:lvlText w:val="%1.%2.%3.%4.%5.%6.%7."/>
      <w:lvlJc w:val="left"/>
      <w:pPr>
        <w:tabs>
          <w:tab w:val="num" w:pos="-827"/>
        </w:tabs>
        <w:ind w:left="-827" w:hanging="1440"/>
      </w:pPr>
      <w:rPr>
        <w:rFonts w:hint="default"/>
      </w:rPr>
    </w:lvl>
    <w:lvl w:ilvl="7">
      <w:start w:val="1"/>
      <w:numFmt w:val="decimal"/>
      <w:lvlText w:val="%1.%2.%3.%4.%5.%6.%7.%8."/>
      <w:lvlJc w:val="left"/>
      <w:pPr>
        <w:tabs>
          <w:tab w:val="num" w:pos="-1394"/>
        </w:tabs>
        <w:ind w:left="-1394" w:hanging="1440"/>
      </w:pPr>
      <w:rPr>
        <w:rFonts w:hint="default"/>
      </w:rPr>
    </w:lvl>
    <w:lvl w:ilvl="8">
      <w:start w:val="1"/>
      <w:numFmt w:val="decimal"/>
      <w:lvlText w:val="%1.%2.%3.%4.%5.%6.%7.%8.%9."/>
      <w:lvlJc w:val="left"/>
      <w:pPr>
        <w:tabs>
          <w:tab w:val="num" w:pos="-1601"/>
        </w:tabs>
        <w:ind w:left="-1601" w:hanging="1800"/>
      </w:pPr>
      <w:rPr>
        <w:rFonts w:hint="default"/>
      </w:rPr>
    </w:lvl>
  </w:abstractNum>
  <w:abstractNum w:abstractNumId="24" w15:restartNumberingAfterBreak="0">
    <w:nsid w:val="367726AC"/>
    <w:multiLevelType w:val="hybridMultilevel"/>
    <w:tmpl w:val="8BB057BC"/>
    <w:lvl w:ilvl="0" w:tplc="C2166880">
      <w:start w:val="2"/>
      <w:numFmt w:val="bullet"/>
      <w:lvlText w:val="-"/>
      <w:lvlJc w:val="left"/>
      <w:pPr>
        <w:ind w:left="1353" w:hanging="360"/>
      </w:pPr>
      <w:rPr>
        <w:rFonts w:ascii="Times New Roman" w:eastAsia="Times New Roman"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25" w15:restartNumberingAfterBreak="0">
    <w:nsid w:val="373C453B"/>
    <w:multiLevelType w:val="multilevel"/>
    <w:tmpl w:val="6DB416AA"/>
    <w:styleLink w:val="WWNum15"/>
    <w:lvl w:ilvl="0">
      <w:start w:val="1"/>
      <w:numFmt w:val="decimal"/>
      <w:lvlText w:val="%1."/>
      <w:lvlJc w:val="left"/>
      <w:pPr>
        <w:ind w:left="720" w:hanging="360"/>
      </w:pPr>
    </w:lvl>
    <w:lvl w:ilvl="1">
      <w:start w:val="1"/>
      <w:numFmt w:val="decimal"/>
      <w:lvlText w:val="%1.%2."/>
      <w:lvlJc w:val="left"/>
      <w:pPr>
        <w:ind w:left="1543" w:hanging="975"/>
      </w:pPr>
    </w:lvl>
    <w:lvl w:ilvl="2">
      <w:start w:val="1"/>
      <w:numFmt w:val="decimal"/>
      <w:lvlText w:val="%1.%2.%3."/>
      <w:lvlJc w:val="left"/>
      <w:pPr>
        <w:ind w:left="1749" w:hanging="975"/>
      </w:pPr>
    </w:lvl>
    <w:lvl w:ilvl="3">
      <w:start w:val="1"/>
      <w:numFmt w:val="decimal"/>
      <w:lvlText w:val="%1.%2.%3.%4."/>
      <w:lvlJc w:val="left"/>
      <w:pPr>
        <w:ind w:left="1956" w:hanging="975"/>
      </w:pPr>
    </w:lvl>
    <w:lvl w:ilvl="4">
      <w:start w:val="1"/>
      <w:numFmt w:val="decimal"/>
      <w:lvlText w:val="%1.%2.%3.%4.%5."/>
      <w:lvlJc w:val="left"/>
      <w:pPr>
        <w:ind w:left="2268" w:hanging="1080"/>
      </w:pPr>
    </w:lvl>
    <w:lvl w:ilvl="5">
      <w:start w:val="1"/>
      <w:numFmt w:val="decimal"/>
      <w:lvlText w:val="%1.%2.%3.%4.%5.%6."/>
      <w:lvlJc w:val="left"/>
      <w:pPr>
        <w:ind w:left="2475" w:hanging="1080"/>
      </w:pPr>
    </w:lvl>
    <w:lvl w:ilvl="6">
      <w:start w:val="1"/>
      <w:numFmt w:val="decimal"/>
      <w:lvlText w:val="%1.%2.%3.%4.%5.%6.%7."/>
      <w:lvlJc w:val="left"/>
      <w:pPr>
        <w:ind w:left="3042" w:hanging="1440"/>
      </w:pPr>
    </w:lvl>
    <w:lvl w:ilvl="7">
      <w:start w:val="1"/>
      <w:numFmt w:val="decimal"/>
      <w:lvlText w:val="%1.%2.%3.%4.%5.%6.%7.%8."/>
      <w:lvlJc w:val="left"/>
      <w:pPr>
        <w:ind w:left="3249" w:hanging="1440"/>
      </w:pPr>
    </w:lvl>
    <w:lvl w:ilvl="8">
      <w:start w:val="1"/>
      <w:numFmt w:val="decimal"/>
      <w:lvlText w:val="%1.%2.%3.%4.%5.%6.%7.%8.%9."/>
      <w:lvlJc w:val="left"/>
      <w:pPr>
        <w:ind w:left="3816" w:hanging="1800"/>
      </w:pPr>
    </w:lvl>
  </w:abstractNum>
  <w:abstractNum w:abstractNumId="26" w15:restartNumberingAfterBreak="0">
    <w:nsid w:val="39814D2E"/>
    <w:multiLevelType w:val="multilevel"/>
    <w:tmpl w:val="94029CBC"/>
    <w:lvl w:ilvl="0">
      <w:start w:val="9"/>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i w:val="0"/>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7" w15:restartNumberingAfterBreak="0">
    <w:nsid w:val="39B17C08"/>
    <w:multiLevelType w:val="multilevel"/>
    <w:tmpl w:val="0E509A20"/>
    <w:lvl w:ilvl="0">
      <w:start w:val="3"/>
      <w:numFmt w:val="decimal"/>
      <w:lvlText w:val="%1."/>
      <w:lvlJc w:val="left"/>
      <w:pPr>
        <w:ind w:left="360" w:hanging="360"/>
      </w:pPr>
      <w:rPr>
        <w:rFonts w:hint="default"/>
      </w:rPr>
    </w:lvl>
    <w:lvl w:ilvl="1">
      <w:start w:val="1"/>
      <w:numFmt w:val="decimal"/>
      <w:lvlText w:val="%1.%2."/>
      <w:lvlJc w:val="left"/>
      <w:pPr>
        <w:ind w:left="153" w:hanging="720"/>
      </w:pPr>
      <w:rPr>
        <w:rFonts w:hint="default"/>
        <w:b w:val="0"/>
        <w:i w:val="0"/>
        <w:strike w:val="0"/>
      </w:rPr>
    </w:lvl>
    <w:lvl w:ilvl="2">
      <w:start w:val="1"/>
      <w:numFmt w:val="decimal"/>
      <w:lvlText w:val="%1.%2.%3."/>
      <w:lvlJc w:val="left"/>
      <w:pPr>
        <w:ind w:left="-414" w:hanging="720"/>
      </w:pPr>
      <w:rPr>
        <w:rFonts w:hint="default"/>
        <w:b w:val="0"/>
        <w:i w:val="0"/>
      </w:rPr>
    </w:lvl>
    <w:lvl w:ilvl="3">
      <w:start w:val="1"/>
      <w:numFmt w:val="decimal"/>
      <w:lvlText w:val="%1.%2.%3.%4."/>
      <w:lvlJc w:val="left"/>
      <w:pPr>
        <w:ind w:left="-621" w:hanging="1080"/>
      </w:pPr>
      <w:rPr>
        <w:rFonts w:hint="default"/>
        <w:b w:val="0"/>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28" w15:restartNumberingAfterBreak="0">
    <w:nsid w:val="3F66745F"/>
    <w:multiLevelType w:val="multilevel"/>
    <w:tmpl w:val="74DA44A6"/>
    <w:lvl w:ilvl="0">
      <w:start w:val="8"/>
      <w:numFmt w:val="decimal"/>
      <w:lvlText w:val="%1."/>
      <w:lvlJc w:val="left"/>
      <w:pPr>
        <w:ind w:left="360" w:hanging="36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40AB1A62"/>
    <w:multiLevelType w:val="multilevel"/>
    <w:tmpl w:val="28E66DB2"/>
    <w:lvl w:ilvl="0">
      <w:start w:val="1"/>
      <w:numFmt w:val="decimal"/>
      <w:pStyle w:val="a"/>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ascii="Tahoma" w:hAnsi="Tahoma" w:cs="Tahoma" w:hint="default"/>
        <w:b w:val="0"/>
        <w:i w:val="0"/>
      </w:rPr>
    </w:lvl>
    <w:lvl w:ilvl="2">
      <w:start w:val="1"/>
      <w:numFmt w:val="lowerLetter"/>
      <w:lvlText w:val="%3."/>
      <w:lvlJc w:val="left"/>
      <w:pPr>
        <w:tabs>
          <w:tab w:val="num" w:pos="720"/>
        </w:tabs>
        <w:ind w:left="720" w:hanging="720"/>
      </w:pPr>
      <w:rPr>
        <w:rFonts w:hint="default"/>
        <w:b w:val="0"/>
        <w:i w:val="0"/>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0" w15:restartNumberingAfterBreak="0">
    <w:nsid w:val="42A44F18"/>
    <w:multiLevelType w:val="hybridMultilevel"/>
    <w:tmpl w:val="019868F8"/>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15:restartNumberingAfterBreak="0">
    <w:nsid w:val="42D11029"/>
    <w:multiLevelType w:val="hybridMultilevel"/>
    <w:tmpl w:val="624C5642"/>
    <w:lvl w:ilvl="0" w:tplc="C2166880">
      <w:start w:val="2"/>
      <w:numFmt w:val="bullet"/>
      <w:lvlText w:val="-"/>
      <w:lvlJc w:val="left"/>
      <w:pPr>
        <w:ind w:left="1080" w:hanging="360"/>
      </w:pPr>
      <w:rPr>
        <w:rFonts w:ascii="Times New Roman" w:eastAsia="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2" w15:restartNumberingAfterBreak="0">
    <w:nsid w:val="430D04D7"/>
    <w:multiLevelType w:val="hybridMultilevel"/>
    <w:tmpl w:val="4D02D63E"/>
    <w:lvl w:ilvl="0" w:tplc="C2083D5E">
      <w:start w:val="1"/>
      <w:numFmt w:val="lowerLetter"/>
      <w:lvlText w:val="%1."/>
      <w:lvlJc w:val="left"/>
      <w:pPr>
        <w:ind w:left="1429" w:hanging="360"/>
      </w:pPr>
      <w:rPr>
        <w:rFonts w:ascii="Tahoma" w:hAnsi="Tahoma" w:cs="Tahoma" w:hint="default"/>
        <w:sz w:val="20"/>
        <w:szCs w:val="20"/>
      </w:rPr>
    </w:lvl>
    <w:lvl w:ilvl="1" w:tplc="F8243F2A">
      <w:start w:val="1"/>
      <w:numFmt w:val="lowerRoman"/>
      <w:lvlText w:val="%2)"/>
      <w:lvlJc w:val="left"/>
      <w:pPr>
        <w:ind w:left="2509" w:hanging="720"/>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45A91988"/>
    <w:multiLevelType w:val="hybridMultilevel"/>
    <w:tmpl w:val="66900042"/>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D3D706B"/>
    <w:multiLevelType w:val="multilevel"/>
    <w:tmpl w:val="0E509A20"/>
    <w:lvl w:ilvl="0">
      <w:start w:val="3"/>
      <w:numFmt w:val="decimal"/>
      <w:lvlText w:val="%1."/>
      <w:lvlJc w:val="left"/>
      <w:pPr>
        <w:ind w:left="360" w:hanging="360"/>
      </w:pPr>
      <w:rPr>
        <w:rFonts w:hint="default"/>
        <w:color w:val="auto"/>
      </w:rPr>
    </w:lvl>
    <w:lvl w:ilvl="1">
      <w:start w:val="6"/>
      <w:numFmt w:val="decimal"/>
      <w:lvlText w:val="%1.%2."/>
      <w:lvlJc w:val="left"/>
      <w:pPr>
        <w:ind w:left="153" w:hanging="720"/>
      </w:pPr>
      <w:rPr>
        <w:rFonts w:hint="default"/>
        <w:color w:val="auto"/>
      </w:rPr>
    </w:lvl>
    <w:lvl w:ilvl="2">
      <w:start w:val="1"/>
      <w:numFmt w:val="decimal"/>
      <w:lvlText w:val="%1.%2.%3."/>
      <w:lvlJc w:val="left"/>
      <w:pPr>
        <w:ind w:left="-414" w:hanging="720"/>
      </w:pPr>
      <w:rPr>
        <w:rFonts w:hint="default"/>
        <w:color w:val="auto"/>
      </w:rPr>
    </w:lvl>
    <w:lvl w:ilvl="3">
      <w:start w:val="1"/>
      <w:numFmt w:val="decimal"/>
      <w:lvlText w:val="%1.%2.%3.%4."/>
      <w:lvlJc w:val="left"/>
      <w:pPr>
        <w:ind w:left="-621" w:hanging="1080"/>
      </w:pPr>
      <w:rPr>
        <w:rFonts w:hint="default"/>
        <w:color w:val="auto"/>
      </w:rPr>
    </w:lvl>
    <w:lvl w:ilvl="4">
      <w:start w:val="1"/>
      <w:numFmt w:val="decimal"/>
      <w:lvlText w:val="%1.%2.%3.%4.%5."/>
      <w:lvlJc w:val="left"/>
      <w:pPr>
        <w:ind w:left="-1188" w:hanging="1080"/>
      </w:pPr>
      <w:rPr>
        <w:rFonts w:hint="default"/>
        <w:color w:val="auto"/>
      </w:rPr>
    </w:lvl>
    <w:lvl w:ilvl="5">
      <w:start w:val="1"/>
      <w:numFmt w:val="decimal"/>
      <w:lvlText w:val="%1.%2.%3.%4.%5.%6."/>
      <w:lvlJc w:val="left"/>
      <w:pPr>
        <w:ind w:left="-1395" w:hanging="1440"/>
      </w:pPr>
      <w:rPr>
        <w:rFonts w:hint="default"/>
        <w:color w:val="auto"/>
      </w:rPr>
    </w:lvl>
    <w:lvl w:ilvl="6">
      <w:start w:val="1"/>
      <w:numFmt w:val="decimal"/>
      <w:lvlText w:val="%1.%2.%3.%4.%5.%6.%7."/>
      <w:lvlJc w:val="left"/>
      <w:pPr>
        <w:ind w:left="-1602" w:hanging="1800"/>
      </w:pPr>
      <w:rPr>
        <w:rFonts w:hint="default"/>
        <w:color w:val="auto"/>
      </w:rPr>
    </w:lvl>
    <w:lvl w:ilvl="7">
      <w:start w:val="1"/>
      <w:numFmt w:val="decimal"/>
      <w:lvlText w:val="%1.%2.%3.%4.%5.%6.%7.%8."/>
      <w:lvlJc w:val="left"/>
      <w:pPr>
        <w:ind w:left="-2169" w:hanging="1800"/>
      </w:pPr>
      <w:rPr>
        <w:rFonts w:hint="default"/>
        <w:color w:val="auto"/>
      </w:rPr>
    </w:lvl>
    <w:lvl w:ilvl="8">
      <w:start w:val="1"/>
      <w:numFmt w:val="decimal"/>
      <w:lvlText w:val="%1.%2.%3.%4.%5.%6.%7.%8.%9."/>
      <w:lvlJc w:val="left"/>
      <w:pPr>
        <w:ind w:left="-2376" w:hanging="2160"/>
      </w:pPr>
      <w:rPr>
        <w:rFonts w:hint="default"/>
        <w:color w:val="auto"/>
      </w:rPr>
    </w:lvl>
  </w:abstractNum>
  <w:abstractNum w:abstractNumId="35" w15:restartNumberingAfterBreak="0">
    <w:nsid w:val="4F6D4148"/>
    <w:multiLevelType w:val="multilevel"/>
    <w:tmpl w:val="40883640"/>
    <w:lvl w:ilvl="0">
      <w:start w:val="4"/>
      <w:numFmt w:val="decimal"/>
      <w:lvlText w:val="%1."/>
      <w:lvlJc w:val="left"/>
      <w:pPr>
        <w:ind w:left="360" w:hanging="360"/>
      </w:pPr>
      <w:rPr>
        <w:rFonts w:hint="default"/>
      </w:rPr>
    </w:lvl>
    <w:lvl w:ilvl="1">
      <w:start w:val="1"/>
      <w:numFmt w:val="decimal"/>
      <w:lvlText w:val="%1.%2."/>
      <w:lvlJc w:val="left"/>
      <w:pPr>
        <w:ind w:left="993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500D44E5"/>
    <w:multiLevelType w:val="hybridMultilevel"/>
    <w:tmpl w:val="A20E8C20"/>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15:restartNumberingAfterBreak="0">
    <w:nsid w:val="55474720"/>
    <w:multiLevelType w:val="multilevel"/>
    <w:tmpl w:val="86BEB086"/>
    <w:lvl w:ilvl="0">
      <w:start w:val="12"/>
      <w:numFmt w:val="decimal"/>
      <w:lvlText w:val="%1."/>
      <w:lvlJc w:val="left"/>
      <w:pPr>
        <w:ind w:left="600" w:hanging="600"/>
      </w:pPr>
      <w:rPr>
        <w:rFonts w:hint="default"/>
      </w:rPr>
    </w:lvl>
    <w:lvl w:ilvl="1">
      <w:start w:val="4"/>
      <w:numFmt w:val="decimal"/>
      <w:lvlText w:val="%1.%2."/>
      <w:lvlJc w:val="left"/>
      <w:pPr>
        <w:ind w:left="437" w:hanging="720"/>
      </w:pPr>
      <w:rPr>
        <w:rFonts w:hint="default"/>
      </w:rPr>
    </w:lvl>
    <w:lvl w:ilvl="2">
      <w:start w:val="1"/>
      <w:numFmt w:val="decimal"/>
      <w:lvlText w:val="%1.%2.%3."/>
      <w:lvlJc w:val="left"/>
      <w:pPr>
        <w:ind w:left="154" w:hanging="720"/>
      </w:pPr>
      <w:rPr>
        <w:rFonts w:hint="default"/>
        <w:b w:val="0"/>
      </w:rPr>
    </w:lvl>
    <w:lvl w:ilvl="3">
      <w:start w:val="1"/>
      <w:numFmt w:val="decimal"/>
      <w:lvlText w:val="%1.%2.%3.%4."/>
      <w:lvlJc w:val="left"/>
      <w:pPr>
        <w:ind w:left="231" w:hanging="1080"/>
      </w:pPr>
      <w:rPr>
        <w:rFonts w:hint="default"/>
      </w:rPr>
    </w:lvl>
    <w:lvl w:ilvl="4">
      <w:start w:val="1"/>
      <w:numFmt w:val="decimal"/>
      <w:lvlText w:val="%1.%2.%3.%4.%5."/>
      <w:lvlJc w:val="left"/>
      <w:pPr>
        <w:ind w:left="-52" w:hanging="1080"/>
      </w:pPr>
      <w:rPr>
        <w:rFonts w:hint="default"/>
      </w:rPr>
    </w:lvl>
    <w:lvl w:ilvl="5">
      <w:start w:val="1"/>
      <w:numFmt w:val="decimal"/>
      <w:lvlText w:val="%1.%2.%3.%4.%5.%6."/>
      <w:lvlJc w:val="left"/>
      <w:pPr>
        <w:ind w:left="25" w:hanging="1440"/>
      </w:pPr>
      <w:rPr>
        <w:rFonts w:hint="default"/>
      </w:rPr>
    </w:lvl>
    <w:lvl w:ilvl="6">
      <w:start w:val="1"/>
      <w:numFmt w:val="decimal"/>
      <w:lvlText w:val="%1.%2.%3.%4.%5.%6.%7."/>
      <w:lvlJc w:val="left"/>
      <w:pPr>
        <w:ind w:left="102" w:hanging="1800"/>
      </w:pPr>
      <w:rPr>
        <w:rFonts w:hint="default"/>
      </w:rPr>
    </w:lvl>
    <w:lvl w:ilvl="7">
      <w:start w:val="1"/>
      <w:numFmt w:val="decimal"/>
      <w:lvlText w:val="%1.%2.%3.%4.%5.%6.%7.%8."/>
      <w:lvlJc w:val="left"/>
      <w:pPr>
        <w:ind w:left="-181" w:hanging="1800"/>
      </w:pPr>
      <w:rPr>
        <w:rFonts w:hint="default"/>
      </w:rPr>
    </w:lvl>
    <w:lvl w:ilvl="8">
      <w:start w:val="1"/>
      <w:numFmt w:val="decimal"/>
      <w:lvlText w:val="%1.%2.%3.%4.%5.%6.%7.%8.%9."/>
      <w:lvlJc w:val="left"/>
      <w:pPr>
        <w:ind w:left="-104" w:hanging="2160"/>
      </w:pPr>
      <w:rPr>
        <w:rFonts w:hint="default"/>
      </w:rPr>
    </w:lvl>
  </w:abstractNum>
  <w:abstractNum w:abstractNumId="38" w15:restartNumberingAfterBreak="0">
    <w:nsid w:val="55E92339"/>
    <w:multiLevelType w:val="hybridMultilevel"/>
    <w:tmpl w:val="FE2442BC"/>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6CF0C4E"/>
    <w:multiLevelType w:val="multilevel"/>
    <w:tmpl w:val="6BC01290"/>
    <w:lvl w:ilvl="0">
      <w:start w:val="12"/>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646D7EE7"/>
    <w:multiLevelType w:val="multilevel"/>
    <w:tmpl w:val="EE2E03B2"/>
    <w:lvl w:ilvl="0">
      <w:start w:val="8"/>
      <w:numFmt w:val="decimal"/>
      <w:lvlText w:val="%1."/>
      <w:lvlJc w:val="left"/>
      <w:pPr>
        <w:ind w:left="360" w:hanging="360"/>
      </w:pPr>
      <w:rPr>
        <w:rFonts w:hint="default"/>
      </w:rPr>
    </w:lvl>
    <w:lvl w:ilvl="1">
      <w:start w:val="1"/>
      <w:numFmt w:val="decimal"/>
      <w:lvlText w:val="%1.%2."/>
      <w:lvlJc w:val="left"/>
      <w:pPr>
        <w:ind w:left="3131"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621" w:hanging="108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41" w15:restartNumberingAfterBreak="0">
    <w:nsid w:val="64EA35B5"/>
    <w:multiLevelType w:val="multilevel"/>
    <w:tmpl w:val="5E44C888"/>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661326C1"/>
    <w:multiLevelType w:val="hybridMultilevel"/>
    <w:tmpl w:val="C34E1036"/>
    <w:lvl w:ilvl="0" w:tplc="C14C2398">
      <w:start w:val="1"/>
      <w:numFmt w:val="decimal"/>
      <w:lvlText w:val="%1."/>
      <w:lvlJc w:val="left"/>
      <w:pPr>
        <w:ind w:left="390" w:hanging="360"/>
      </w:pPr>
      <w:rPr>
        <w:rFonts w:hint="default"/>
      </w:rPr>
    </w:lvl>
    <w:lvl w:ilvl="1" w:tplc="04190019" w:tentative="1">
      <w:start w:val="1"/>
      <w:numFmt w:val="lowerLetter"/>
      <w:lvlText w:val="%2."/>
      <w:lvlJc w:val="left"/>
      <w:pPr>
        <w:ind w:left="1110" w:hanging="360"/>
      </w:pPr>
    </w:lvl>
    <w:lvl w:ilvl="2" w:tplc="0419001B" w:tentative="1">
      <w:start w:val="1"/>
      <w:numFmt w:val="lowerRoman"/>
      <w:lvlText w:val="%3."/>
      <w:lvlJc w:val="right"/>
      <w:pPr>
        <w:ind w:left="1830" w:hanging="180"/>
      </w:pPr>
    </w:lvl>
    <w:lvl w:ilvl="3" w:tplc="0419000F" w:tentative="1">
      <w:start w:val="1"/>
      <w:numFmt w:val="decimal"/>
      <w:lvlText w:val="%4."/>
      <w:lvlJc w:val="left"/>
      <w:pPr>
        <w:ind w:left="2550" w:hanging="360"/>
      </w:pPr>
    </w:lvl>
    <w:lvl w:ilvl="4" w:tplc="04190019" w:tentative="1">
      <w:start w:val="1"/>
      <w:numFmt w:val="lowerLetter"/>
      <w:lvlText w:val="%5."/>
      <w:lvlJc w:val="left"/>
      <w:pPr>
        <w:ind w:left="3270" w:hanging="360"/>
      </w:pPr>
    </w:lvl>
    <w:lvl w:ilvl="5" w:tplc="0419001B" w:tentative="1">
      <w:start w:val="1"/>
      <w:numFmt w:val="lowerRoman"/>
      <w:lvlText w:val="%6."/>
      <w:lvlJc w:val="right"/>
      <w:pPr>
        <w:ind w:left="3990" w:hanging="180"/>
      </w:pPr>
    </w:lvl>
    <w:lvl w:ilvl="6" w:tplc="0419000F" w:tentative="1">
      <w:start w:val="1"/>
      <w:numFmt w:val="decimal"/>
      <w:lvlText w:val="%7."/>
      <w:lvlJc w:val="left"/>
      <w:pPr>
        <w:ind w:left="4710" w:hanging="360"/>
      </w:pPr>
    </w:lvl>
    <w:lvl w:ilvl="7" w:tplc="04190019" w:tentative="1">
      <w:start w:val="1"/>
      <w:numFmt w:val="lowerLetter"/>
      <w:lvlText w:val="%8."/>
      <w:lvlJc w:val="left"/>
      <w:pPr>
        <w:ind w:left="5430" w:hanging="360"/>
      </w:pPr>
    </w:lvl>
    <w:lvl w:ilvl="8" w:tplc="0419001B" w:tentative="1">
      <w:start w:val="1"/>
      <w:numFmt w:val="lowerRoman"/>
      <w:lvlText w:val="%9."/>
      <w:lvlJc w:val="right"/>
      <w:pPr>
        <w:ind w:left="6150" w:hanging="180"/>
      </w:pPr>
    </w:lvl>
  </w:abstractNum>
  <w:abstractNum w:abstractNumId="43" w15:restartNumberingAfterBreak="0">
    <w:nsid w:val="66F17472"/>
    <w:multiLevelType w:val="multilevel"/>
    <w:tmpl w:val="0E3A3AC8"/>
    <w:lvl w:ilvl="0">
      <w:start w:val="5"/>
      <w:numFmt w:val="decimal"/>
      <w:lvlText w:val="%1."/>
      <w:lvlJc w:val="left"/>
      <w:pPr>
        <w:ind w:left="360" w:hanging="36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CD87381"/>
    <w:multiLevelType w:val="hybridMultilevel"/>
    <w:tmpl w:val="01B01AA4"/>
    <w:lvl w:ilvl="0" w:tplc="FFFFFFFF">
      <w:start w:val="4"/>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D967360"/>
    <w:multiLevelType w:val="hybridMultilevel"/>
    <w:tmpl w:val="02049E66"/>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FC52153"/>
    <w:multiLevelType w:val="hybridMultilevel"/>
    <w:tmpl w:val="6588A4B0"/>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7" w15:restartNumberingAfterBreak="0">
    <w:nsid w:val="72945831"/>
    <w:multiLevelType w:val="multilevel"/>
    <w:tmpl w:val="4838EF98"/>
    <w:lvl w:ilvl="0">
      <w:start w:val="12"/>
      <w:numFmt w:val="decimal"/>
      <w:lvlText w:val="%1."/>
      <w:lvlJc w:val="left"/>
      <w:pPr>
        <w:ind w:left="612" w:hanging="612"/>
      </w:pPr>
      <w:rPr>
        <w:rFonts w:hint="default"/>
      </w:rPr>
    </w:lvl>
    <w:lvl w:ilvl="1">
      <w:start w:val="6"/>
      <w:numFmt w:val="decimal"/>
      <w:lvlText w:val="%1.%2."/>
      <w:lvlJc w:val="left"/>
      <w:pPr>
        <w:ind w:left="1288" w:hanging="720"/>
      </w:pPr>
      <w:rPr>
        <w:rFonts w:hint="default"/>
      </w:rPr>
    </w:lvl>
    <w:lvl w:ilvl="2">
      <w:start w:val="1"/>
      <w:numFmt w:val="decimal"/>
      <w:lvlText w:val="%1.%2.%3."/>
      <w:lvlJc w:val="left"/>
      <w:pPr>
        <w:ind w:left="3698"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8" w15:restartNumberingAfterBreak="0">
    <w:nsid w:val="73DD3895"/>
    <w:multiLevelType w:val="multilevel"/>
    <w:tmpl w:val="C2DC0DB6"/>
    <w:lvl w:ilvl="0">
      <w:start w:val="3"/>
      <w:numFmt w:val="decimal"/>
      <w:lvlText w:val="%1."/>
      <w:lvlJc w:val="left"/>
      <w:pPr>
        <w:ind w:left="444" w:hanging="444"/>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9" w15:restartNumberingAfterBreak="0">
    <w:nsid w:val="78CC7193"/>
    <w:multiLevelType w:val="hybridMultilevel"/>
    <w:tmpl w:val="8CF06BD8"/>
    <w:lvl w:ilvl="0" w:tplc="C2166880">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B23363F"/>
    <w:multiLevelType w:val="hybridMultilevel"/>
    <w:tmpl w:val="7DA23C44"/>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1" w15:restartNumberingAfterBreak="0">
    <w:nsid w:val="7C687A2B"/>
    <w:multiLevelType w:val="hybridMultilevel"/>
    <w:tmpl w:val="508C5BB2"/>
    <w:lvl w:ilvl="0" w:tplc="C2166880">
      <w:start w:val="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15:restartNumberingAfterBreak="0">
    <w:nsid w:val="7CE64604"/>
    <w:multiLevelType w:val="multilevel"/>
    <w:tmpl w:val="CAC09E08"/>
    <w:lvl w:ilvl="0">
      <w:start w:val="13"/>
      <w:numFmt w:val="decimal"/>
      <w:lvlText w:val="%1."/>
      <w:lvlJc w:val="left"/>
      <w:pPr>
        <w:ind w:left="480" w:hanging="480"/>
      </w:pPr>
      <w:rPr>
        <w:rFonts w:hint="default"/>
      </w:rPr>
    </w:lvl>
    <w:lvl w:ilvl="1">
      <w:start w:val="1"/>
      <w:numFmt w:val="decimal"/>
      <w:lvlText w:val="%1.%2."/>
      <w:lvlJc w:val="left"/>
      <w:pPr>
        <w:ind w:left="1332" w:hanging="720"/>
      </w:pPr>
      <w:rPr>
        <w:rFonts w:hint="default"/>
        <w:b w:val="0"/>
      </w:rPr>
    </w:lvl>
    <w:lvl w:ilvl="2">
      <w:start w:val="1"/>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888" w:hanging="144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472" w:hanging="1800"/>
      </w:pPr>
      <w:rPr>
        <w:rFonts w:hint="default"/>
      </w:rPr>
    </w:lvl>
    <w:lvl w:ilvl="7">
      <w:start w:val="1"/>
      <w:numFmt w:val="decimal"/>
      <w:lvlText w:val="%1.%2.%3.%4.%5.%6.%7.%8."/>
      <w:lvlJc w:val="left"/>
      <w:pPr>
        <w:ind w:left="6444" w:hanging="2160"/>
      </w:pPr>
      <w:rPr>
        <w:rFonts w:hint="default"/>
      </w:rPr>
    </w:lvl>
    <w:lvl w:ilvl="8">
      <w:start w:val="1"/>
      <w:numFmt w:val="decimal"/>
      <w:lvlText w:val="%1.%2.%3.%4.%5.%6.%7.%8.%9."/>
      <w:lvlJc w:val="left"/>
      <w:pPr>
        <w:ind w:left="7056" w:hanging="2160"/>
      </w:pPr>
      <w:rPr>
        <w:rFonts w:hint="default"/>
      </w:rPr>
    </w:lvl>
  </w:abstractNum>
  <w:abstractNum w:abstractNumId="53" w15:restartNumberingAfterBreak="0">
    <w:nsid w:val="7CF93D7D"/>
    <w:multiLevelType w:val="multilevel"/>
    <w:tmpl w:val="268AF68C"/>
    <w:lvl w:ilvl="0">
      <w:start w:val="8"/>
      <w:numFmt w:val="decimal"/>
      <w:lvlText w:val="%1."/>
      <w:lvlJc w:val="left"/>
      <w:pPr>
        <w:ind w:left="360" w:hanging="360"/>
      </w:pPr>
      <w:rPr>
        <w:rFonts w:eastAsia="Calibri" w:hint="default"/>
      </w:rPr>
    </w:lvl>
    <w:lvl w:ilvl="1">
      <w:start w:val="1"/>
      <w:numFmt w:val="decimal"/>
      <w:lvlText w:val="%1.%2."/>
      <w:lvlJc w:val="left"/>
      <w:pPr>
        <w:ind w:left="720" w:hanging="72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1080" w:hanging="108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440" w:hanging="1440"/>
      </w:pPr>
      <w:rPr>
        <w:rFonts w:eastAsia="Calibri" w:hint="default"/>
      </w:rPr>
    </w:lvl>
    <w:lvl w:ilvl="6">
      <w:start w:val="1"/>
      <w:numFmt w:val="decimal"/>
      <w:lvlText w:val="%1.%2.%3.%4.%5.%6.%7."/>
      <w:lvlJc w:val="left"/>
      <w:pPr>
        <w:ind w:left="1800" w:hanging="1800"/>
      </w:pPr>
      <w:rPr>
        <w:rFonts w:eastAsia="Calibri" w:hint="default"/>
      </w:rPr>
    </w:lvl>
    <w:lvl w:ilvl="7">
      <w:start w:val="1"/>
      <w:numFmt w:val="decimal"/>
      <w:lvlText w:val="%1.%2.%3.%4.%5.%6.%7.%8."/>
      <w:lvlJc w:val="left"/>
      <w:pPr>
        <w:ind w:left="1800" w:hanging="1800"/>
      </w:pPr>
      <w:rPr>
        <w:rFonts w:eastAsia="Calibri" w:hint="default"/>
      </w:rPr>
    </w:lvl>
    <w:lvl w:ilvl="8">
      <w:start w:val="1"/>
      <w:numFmt w:val="decimal"/>
      <w:lvlText w:val="%1.%2.%3.%4.%5.%6.%7.%8.%9."/>
      <w:lvlJc w:val="left"/>
      <w:pPr>
        <w:ind w:left="2160" w:hanging="2160"/>
      </w:pPr>
      <w:rPr>
        <w:rFonts w:eastAsia="Calibri" w:hint="default"/>
      </w:rPr>
    </w:lvl>
  </w:abstractNum>
  <w:num w:numId="1">
    <w:abstractNumId w:val="23"/>
  </w:num>
  <w:num w:numId="2">
    <w:abstractNumId w:val="27"/>
  </w:num>
  <w:num w:numId="3">
    <w:abstractNumId w:val="29"/>
  </w:num>
  <w:num w:numId="4">
    <w:abstractNumId w:val="41"/>
  </w:num>
  <w:num w:numId="5">
    <w:abstractNumId w:val="25"/>
  </w:num>
  <w:num w:numId="6">
    <w:abstractNumId w:val="18"/>
  </w:num>
  <w:num w:numId="7">
    <w:abstractNumId w:val="37"/>
  </w:num>
  <w:num w:numId="8">
    <w:abstractNumId w:val="3"/>
  </w:num>
  <w:num w:numId="9">
    <w:abstractNumId w:val="7"/>
  </w:num>
  <w:num w:numId="10">
    <w:abstractNumId w:val="34"/>
  </w:num>
  <w:num w:numId="11">
    <w:abstractNumId w:val="48"/>
  </w:num>
  <w:num w:numId="12">
    <w:abstractNumId w:val="35"/>
  </w:num>
  <w:num w:numId="13">
    <w:abstractNumId w:val="40"/>
  </w:num>
  <w:num w:numId="14">
    <w:abstractNumId w:val="49"/>
  </w:num>
  <w:num w:numId="15">
    <w:abstractNumId w:val="47"/>
  </w:num>
  <w:num w:numId="16">
    <w:abstractNumId w:val="1"/>
  </w:num>
  <w:num w:numId="17">
    <w:abstractNumId w:val="5"/>
  </w:num>
  <w:num w:numId="18">
    <w:abstractNumId w:val="8"/>
  </w:num>
  <w:num w:numId="19">
    <w:abstractNumId w:val="6"/>
  </w:num>
  <w:num w:numId="20">
    <w:abstractNumId w:val="36"/>
  </w:num>
  <w:num w:numId="21">
    <w:abstractNumId w:val="9"/>
  </w:num>
  <w:num w:numId="22">
    <w:abstractNumId w:val="46"/>
  </w:num>
  <w:num w:numId="23">
    <w:abstractNumId w:val="33"/>
  </w:num>
  <w:num w:numId="24">
    <w:abstractNumId w:val="22"/>
  </w:num>
  <w:num w:numId="25">
    <w:abstractNumId w:val="31"/>
  </w:num>
  <w:num w:numId="26">
    <w:abstractNumId w:val="19"/>
  </w:num>
  <w:num w:numId="27">
    <w:abstractNumId w:val="13"/>
  </w:num>
  <w:num w:numId="28">
    <w:abstractNumId w:val="21"/>
  </w:num>
  <w:num w:numId="29">
    <w:abstractNumId w:val="45"/>
  </w:num>
  <w:num w:numId="30">
    <w:abstractNumId w:val="32"/>
  </w:num>
  <w:num w:numId="31">
    <w:abstractNumId w:val="0"/>
  </w:num>
  <w:num w:numId="32">
    <w:abstractNumId w:val="17"/>
  </w:num>
  <w:num w:numId="33">
    <w:abstractNumId w:val="50"/>
  </w:num>
  <w:num w:numId="34">
    <w:abstractNumId w:val="11"/>
  </w:num>
  <w:num w:numId="35">
    <w:abstractNumId w:val="38"/>
  </w:num>
  <w:num w:numId="36">
    <w:abstractNumId w:val="24"/>
  </w:num>
  <w:num w:numId="37">
    <w:abstractNumId w:val="30"/>
  </w:num>
  <w:num w:numId="38">
    <w:abstractNumId w:val="51"/>
  </w:num>
  <w:num w:numId="39">
    <w:abstractNumId w:val="20"/>
  </w:num>
  <w:num w:numId="40">
    <w:abstractNumId w:val="2"/>
  </w:num>
  <w:num w:numId="41">
    <w:abstractNumId w:val="52"/>
  </w:num>
  <w:num w:numId="42">
    <w:abstractNumId w:val="14"/>
  </w:num>
  <w:num w:numId="43">
    <w:abstractNumId w:val="16"/>
  </w:num>
  <w:num w:numId="44">
    <w:abstractNumId w:val="53"/>
  </w:num>
  <w:num w:numId="45">
    <w:abstractNumId w:val="28"/>
  </w:num>
  <w:num w:numId="46">
    <w:abstractNumId w:val="44"/>
  </w:num>
  <w:num w:numId="47">
    <w:abstractNumId w:val="4"/>
  </w:num>
  <w:num w:numId="48">
    <w:abstractNumId w:val="39"/>
  </w:num>
  <w:num w:numId="49">
    <w:abstractNumId w:val="26"/>
  </w:num>
  <w:num w:numId="50">
    <w:abstractNumId w:val="12"/>
  </w:num>
  <w:num w:numId="51">
    <w:abstractNumId w:val="10"/>
  </w:num>
  <w:num w:numId="52">
    <w:abstractNumId w:val="43"/>
  </w:num>
  <w:num w:numId="53">
    <w:abstractNumId w:val="42"/>
  </w:num>
  <w:num w:numId="54">
    <w:abstractNumId w:val="15"/>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5B15"/>
    <w:rsid w:val="00000959"/>
    <w:rsid w:val="00002B78"/>
    <w:rsid w:val="00004452"/>
    <w:rsid w:val="00005210"/>
    <w:rsid w:val="00006A96"/>
    <w:rsid w:val="00007E82"/>
    <w:rsid w:val="00010F8E"/>
    <w:rsid w:val="00012239"/>
    <w:rsid w:val="00012304"/>
    <w:rsid w:val="00014684"/>
    <w:rsid w:val="00015B25"/>
    <w:rsid w:val="000228AC"/>
    <w:rsid w:val="00022D8C"/>
    <w:rsid w:val="000239BA"/>
    <w:rsid w:val="00027F31"/>
    <w:rsid w:val="000300C9"/>
    <w:rsid w:val="00030218"/>
    <w:rsid w:val="000307F5"/>
    <w:rsid w:val="00030DCE"/>
    <w:rsid w:val="00032C2A"/>
    <w:rsid w:val="0003400A"/>
    <w:rsid w:val="00036E23"/>
    <w:rsid w:val="00042954"/>
    <w:rsid w:val="00043101"/>
    <w:rsid w:val="000442AB"/>
    <w:rsid w:val="00044397"/>
    <w:rsid w:val="000446A0"/>
    <w:rsid w:val="00053C03"/>
    <w:rsid w:val="00055E4B"/>
    <w:rsid w:val="00056356"/>
    <w:rsid w:val="0006207E"/>
    <w:rsid w:val="0006483D"/>
    <w:rsid w:val="00065EB7"/>
    <w:rsid w:val="00071219"/>
    <w:rsid w:val="00071551"/>
    <w:rsid w:val="00076D31"/>
    <w:rsid w:val="0007782B"/>
    <w:rsid w:val="00077C25"/>
    <w:rsid w:val="0008189F"/>
    <w:rsid w:val="00082685"/>
    <w:rsid w:val="00087FFB"/>
    <w:rsid w:val="0009131F"/>
    <w:rsid w:val="00095D1B"/>
    <w:rsid w:val="000968D2"/>
    <w:rsid w:val="000A3E7B"/>
    <w:rsid w:val="000A4405"/>
    <w:rsid w:val="000A4F81"/>
    <w:rsid w:val="000A5C2C"/>
    <w:rsid w:val="000A5FB7"/>
    <w:rsid w:val="000A6DBE"/>
    <w:rsid w:val="000B1190"/>
    <w:rsid w:val="000B20D3"/>
    <w:rsid w:val="000B6BB2"/>
    <w:rsid w:val="000C0E09"/>
    <w:rsid w:val="000C19D0"/>
    <w:rsid w:val="000C48FD"/>
    <w:rsid w:val="000C6B7B"/>
    <w:rsid w:val="000C733A"/>
    <w:rsid w:val="000D0BA1"/>
    <w:rsid w:val="000D25CF"/>
    <w:rsid w:val="000D3EE5"/>
    <w:rsid w:val="000D4385"/>
    <w:rsid w:val="000E0CA3"/>
    <w:rsid w:val="000E2A39"/>
    <w:rsid w:val="000E32A2"/>
    <w:rsid w:val="000E563C"/>
    <w:rsid w:val="000E5AA0"/>
    <w:rsid w:val="000E5C18"/>
    <w:rsid w:val="000E6741"/>
    <w:rsid w:val="000E7110"/>
    <w:rsid w:val="000F135B"/>
    <w:rsid w:val="000F3572"/>
    <w:rsid w:val="000F4FA3"/>
    <w:rsid w:val="000F5EE7"/>
    <w:rsid w:val="00100407"/>
    <w:rsid w:val="00100726"/>
    <w:rsid w:val="001011F9"/>
    <w:rsid w:val="00102E3B"/>
    <w:rsid w:val="001030A0"/>
    <w:rsid w:val="00103C7C"/>
    <w:rsid w:val="00103EBF"/>
    <w:rsid w:val="00111787"/>
    <w:rsid w:val="00116CCE"/>
    <w:rsid w:val="00117BAF"/>
    <w:rsid w:val="00121544"/>
    <w:rsid w:val="0012273E"/>
    <w:rsid w:val="00122B6A"/>
    <w:rsid w:val="00122EDC"/>
    <w:rsid w:val="001235BD"/>
    <w:rsid w:val="0012640F"/>
    <w:rsid w:val="0012671A"/>
    <w:rsid w:val="00127780"/>
    <w:rsid w:val="001336C1"/>
    <w:rsid w:val="00136F21"/>
    <w:rsid w:val="00137EC3"/>
    <w:rsid w:val="0014080B"/>
    <w:rsid w:val="00140F32"/>
    <w:rsid w:val="001440CF"/>
    <w:rsid w:val="0014582B"/>
    <w:rsid w:val="001473C8"/>
    <w:rsid w:val="00147E75"/>
    <w:rsid w:val="0015180B"/>
    <w:rsid w:val="00151AB9"/>
    <w:rsid w:val="00151D8D"/>
    <w:rsid w:val="00162F38"/>
    <w:rsid w:val="001641B2"/>
    <w:rsid w:val="001642EC"/>
    <w:rsid w:val="001661C7"/>
    <w:rsid w:val="00170116"/>
    <w:rsid w:val="001726D9"/>
    <w:rsid w:val="00173CC5"/>
    <w:rsid w:val="00174403"/>
    <w:rsid w:val="00175459"/>
    <w:rsid w:val="00175F70"/>
    <w:rsid w:val="00183127"/>
    <w:rsid w:val="00183992"/>
    <w:rsid w:val="001842F9"/>
    <w:rsid w:val="00192965"/>
    <w:rsid w:val="00194C30"/>
    <w:rsid w:val="001950D5"/>
    <w:rsid w:val="001A56B8"/>
    <w:rsid w:val="001B4F28"/>
    <w:rsid w:val="001B548B"/>
    <w:rsid w:val="001B5C59"/>
    <w:rsid w:val="001B7758"/>
    <w:rsid w:val="001B7F3D"/>
    <w:rsid w:val="001C7232"/>
    <w:rsid w:val="001D0A35"/>
    <w:rsid w:val="001D2631"/>
    <w:rsid w:val="001D3427"/>
    <w:rsid w:val="001D3482"/>
    <w:rsid w:val="001D3727"/>
    <w:rsid w:val="001D4126"/>
    <w:rsid w:val="001D4D7F"/>
    <w:rsid w:val="001D5FEE"/>
    <w:rsid w:val="001E031E"/>
    <w:rsid w:val="001E699E"/>
    <w:rsid w:val="001E6C26"/>
    <w:rsid w:val="001F0F06"/>
    <w:rsid w:val="001F1417"/>
    <w:rsid w:val="001F1D99"/>
    <w:rsid w:val="001F574B"/>
    <w:rsid w:val="001F64C1"/>
    <w:rsid w:val="001F7CD4"/>
    <w:rsid w:val="0020551B"/>
    <w:rsid w:val="002068BF"/>
    <w:rsid w:val="00211E51"/>
    <w:rsid w:val="00212E4B"/>
    <w:rsid w:val="00212EB9"/>
    <w:rsid w:val="00217F9A"/>
    <w:rsid w:val="00221C94"/>
    <w:rsid w:val="00226C29"/>
    <w:rsid w:val="00230CB5"/>
    <w:rsid w:val="00241497"/>
    <w:rsid w:val="0024182A"/>
    <w:rsid w:val="00246899"/>
    <w:rsid w:val="00250673"/>
    <w:rsid w:val="00250E4D"/>
    <w:rsid w:val="0025350C"/>
    <w:rsid w:val="00255595"/>
    <w:rsid w:val="0025598F"/>
    <w:rsid w:val="00257616"/>
    <w:rsid w:val="00261F25"/>
    <w:rsid w:val="002644AB"/>
    <w:rsid w:val="00264DDA"/>
    <w:rsid w:val="002723BE"/>
    <w:rsid w:val="00275161"/>
    <w:rsid w:val="00275434"/>
    <w:rsid w:val="002769B0"/>
    <w:rsid w:val="0027776A"/>
    <w:rsid w:val="00280013"/>
    <w:rsid w:val="002804F1"/>
    <w:rsid w:val="00282AD1"/>
    <w:rsid w:val="00284983"/>
    <w:rsid w:val="00284D0E"/>
    <w:rsid w:val="00286FA5"/>
    <w:rsid w:val="00292C76"/>
    <w:rsid w:val="002931DC"/>
    <w:rsid w:val="00293CA8"/>
    <w:rsid w:val="00297745"/>
    <w:rsid w:val="002A25EC"/>
    <w:rsid w:val="002A2DE0"/>
    <w:rsid w:val="002A4664"/>
    <w:rsid w:val="002A5D29"/>
    <w:rsid w:val="002A6033"/>
    <w:rsid w:val="002B1DA3"/>
    <w:rsid w:val="002B36F8"/>
    <w:rsid w:val="002B4E03"/>
    <w:rsid w:val="002C10EF"/>
    <w:rsid w:val="002C2697"/>
    <w:rsid w:val="002C45C8"/>
    <w:rsid w:val="002C70AE"/>
    <w:rsid w:val="002C7944"/>
    <w:rsid w:val="002D0EFF"/>
    <w:rsid w:val="002D1074"/>
    <w:rsid w:val="002D4A80"/>
    <w:rsid w:val="002D5134"/>
    <w:rsid w:val="002D5DC3"/>
    <w:rsid w:val="002D6B0E"/>
    <w:rsid w:val="002E02F0"/>
    <w:rsid w:val="002E538D"/>
    <w:rsid w:val="002E678E"/>
    <w:rsid w:val="002E7471"/>
    <w:rsid w:val="002F0551"/>
    <w:rsid w:val="002F66FB"/>
    <w:rsid w:val="002F671C"/>
    <w:rsid w:val="00300264"/>
    <w:rsid w:val="003002FE"/>
    <w:rsid w:val="0030140B"/>
    <w:rsid w:val="0030324F"/>
    <w:rsid w:val="0030421C"/>
    <w:rsid w:val="003055C2"/>
    <w:rsid w:val="00313276"/>
    <w:rsid w:val="003149CF"/>
    <w:rsid w:val="003176CF"/>
    <w:rsid w:val="003178F4"/>
    <w:rsid w:val="0032029E"/>
    <w:rsid w:val="00320CE1"/>
    <w:rsid w:val="003245F9"/>
    <w:rsid w:val="003249E7"/>
    <w:rsid w:val="0032707F"/>
    <w:rsid w:val="00332561"/>
    <w:rsid w:val="00334E6C"/>
    <w:rsid w:val="00335805"/>
    <w:rsid w:val="0033646D"/>
    <w:rsid w:val="00342CF5"/>
    <w:rsid w:val="0034329E"/>
    <w:rsid w:val="0034510D"/>
    <w:rsid w:val="0035090E"/>
    <w:rsid w:val="003528EF"/>
    <w:rsid w:val="00353359"/>
    <w:rsid w:val="00354606"/>
    <w:rsid w:val="00355B2B"/>
    <w:rsid w:val="00360A96"/>
    <w:rsid w:val="003637EA"/>
    <w:rsid w:val="003657F3"/>
    <w:rsid w:val="0036704A"/>
    <w:rsid w:val="003705ED"/>
    <w:rsid w:val="00370667"/>
    <w:rsid w:val="003729B7"/>
    <w:rsid w:val="00374C14"/>
    <w:rsid w:val="00374DBA"/>
    <w:rsid w:val="00376B3A"/>
    <w:rsid w:val="00377E2E"/>
    <w:rsid w:val="00382069"/>
    <w:rsid w:val="00383445"/>
    <w:rsid w:val="003838D3"/>
    <w:rsid w:val="003840E9"/>
    <w:rsid w:val="00385290"/>
    <w:rsid w:val="0038670B"/>
    <w:rsid w:val="00386CC2"/>
    <w:rsid w:val="00386E8F"/>
    <w:rsid w:val="003921DD"/>
    <w:rsid w:val="00394A46"/>
    <w:rsid w:val="0039742E"/>
    <w:rsid w:val="003A0E13"/>
    <w:rsid w:val="003A1C1D"/>
    <w:rsid w:val="003A2C90"/>
    <w:rsid w:val="003A3F57"/>
    <w:rsid w:val="003A658C"/>
    <w:rsid w:val="003B1AFA"/>
    <w:rsid w:val="003B46AE"/>
    <w:rsid w:val="003B5241"/>
    <w:rsid w:val="003C08FF"/>
    <w:rsid w:val="003C1765"/>
    <w:rsid w:val="003C1C20"/>
    <w:rsid w:val="003C2541"/>
    <w:rsid w:val="003C2C8B"/>
    <w:rsid w:val="003C3E3C"/>
    <w:rsid w:val="003C4FE8"/>
    <w:rsid w:val="003C59E3"/>
    <w:rsid w:val="003C7BB1"/>
    <w:rsid w:val="003D04CB"/>
    <w:rsid w:val="003D090C"/>
    <w:rsid w:val="003D15AE"/>
    <w:rsid w:val="003D45BA"/>
    <w:rsid w:val="003D524B"/>
    <w:rsid w:val="003D5439"/>
    <w:rsid w:val="003D5FF0"/>
    <w:rsid w:val="003D7A55"/>
    <w:rsid w:val="003E0B18"/>
    <w:rsid w:val="003E5A8C"/>
    <w:rsid w:val="003E5B6B"/>
    <w:rsid w:val="003E6CFB"/>
    <w:rsid w:val="003F10B0"/>
    <w:rsid w:val="003F2A47"/>
    <w:rsid w:val="003F417A"/>
    <w:rsid w:val="003F478C"/>
    <w:rsid w:val="003F47EA"/>
    <w:rsid w:val="003F5F72"/>
    <w:rsid w:val="00401AEB"/>
    <w:rsid w:val="00402049"/>
    <w:rsid w:val="00402C07"/>
    <w:rsid w:val="004044A3"/>
    <w:rsid w:val="00404C6E"/>
    <w:rsid w:val="004064F0"/>
    <w:rsid w:val="004073E3"/>
    <w:rsid w:val="0041346E"/>
    <w:rsid w:val="0041399B"/>
    <w:rsid w:val="00416108"/>
    <w:rsid w:val="0041615F"/>
    <w:rsid w:val="00421327"/>
    <w:rsid w:val="00421483"/>
    <w:rsid w:val="0042187D"/>
    <w:rsid w:val="004229D6"/>
    <w:rsid w:val="00423135"/>
    <w:rsid w:val="00423A23"/>
    <w:rsid w:val="004258A7"/>
    <w:rsid w:val="00426590"/>
    <w:rsid w:val="0042778D"/>
    <w:rsid w:val="00435D3F"/>
    <w:rsid w:val="00441C32"/>
    <w:rsid w:val="00444DFD"/>
    <w:rsid w:val="00445937"/>
    <w:rsid w:val="00451CF4"/>
    <w:rsid w:val="00452AC1"/>
    <w:rsid w:val="00454883"/>
    <w:rsid w:val="00455B52"/>
    <w:rsid w:val="004605EE"/>
    <w:rsid w:val="0046063F"/>
    <w:rsid w:val="004618EF"/>
    <w:rsid w:val="00461E28"/>
    <w:rsid w:val="0046315F"/>
    <w:rsid w:val="004634FC"/>
    <w:rsid w:val="00463BBC"/>
    <w:rsid w:val="004660D4"/>
    <w:rsid w:val="00473355"/>
    <w:rsid w:val="0047400F"/>
    <w:rsid w:val="004758E7"/>
    <w:rsid w:val="00476EB1"/>
    <w:rsid w:val="0048004B"/>
    <w:rsid w:val="00482A2B"/>
    <w:rsid w:val="00485620"/>
    <w:rsid w:val="004863DE"/>
    <w:rsid w:val="004873C9"/>
    <w:rsid w:val="00491762"/>
    <w:rsid w:val="0049308F"/>
    <w:rsid w:val="00494136"/>
    <w:rsid w:val="004A0E6E"/>
    <w:rsid w:val="004A31A3"/>
    <w:rsid w:val="004A320C"/>
    <w:rsid w:val="004A5B8C"/>
    <w:rsid w:val="004A605F"/>
    <w:rsid w:val="004A655F"/>
    <w:rsid w:val="004B0585"/>
    <w:rsid w:val="004B0E36"/>
    <w:rsid w:val="004B3BDA"/>
    <w:rsid w:val="004B607C"/>
    <w:rsid w:val="004C0715"/>
    <w:rsid w:val="004C15AE"/>
    <w:rsid w:val="004C31AC"/>
    <w:rsid w:val="004C394C"/>
    <w:rsid w:val="004C7B8D"/>
    <w:rsid w:val="004D0B1B"/>
    <w:rsid w:val="004D244E"/>
    <w:rsid w:val="004D260C"/>
    <w:rsid w:val="004D44C4"/>
    <w:rsid w:val="004D46CA"/>
    <w:rsid w:val="004E27E0"/>
    <w:rsid w:val="004E2F16"/>
    <w:rsid w:val="004E3623"/>
    <w:rsid w:val="004E4D9B"/>
    <w:rsid w:val="004E50A0"/>
    <w:rsid w:val="004F0676"/>
    <w:rsid w:val="004F09BC"/>
    <w:rsid w:val="004F1498"/>
    <w:rsid w:val="004F1FC9"/>
    <w:rsid w:val="004F5FD3"/>
    <w:rsid w:val="004F72A6"/>
    <w:rsid w:val="004F79A4"/>
    <w:rsid w:val="00501C29"/>
    <w:rsid w:val="00503463"/>
    <w:rsid w:val="00503D3E"/>
    <w:rsid w:val="00506056"/>
    <w:rsid w:val="00506CDB"/>
    <w:rsid w:val="005111C9"/>
    <w:rsid w:val="00512EFC"/>
    <w:rsid w:val="00513410"/>
    <w:rsid w:val="005151C3"/>
    <w:rsid w:val="00516067"/>
    <w:rsid w:val="005175B2"/>
    <w:rsid w:val="00523A33"/>
    <w:rsid w:val="00531C34"/>
    <w:rsid w:val="005321CD"/>
    <w:rsid w:val="00532E6E"/>
    <w:rsid w:val="005367B4"/>
    <w:rsid w:val="00536F04"/>
    <w:rsid w:val="00542F0C"/>
    <w:rsid w:val="005452AA"/>
    <w:rsid w:val="00545820"/>
    <w:rsid w:val="00546C82"/>
    <w:rsid w:val="00546EBC"/>
    <w:rsid w:val="00547737"/>
    <w:rsid w:val="005509CD"/>
    <w:rsid w:val="0055130A"/>
    <w:rsid w:val="00551D96"/>
    <w:rsid w:val="00551DE1"/>
    <w:rsid w:val="00553E01"/>
    <w:rsid w:val="00554816"/>
    <w:rsid w:val="0055481F"/>
    <w:rsid w:val="0056499C"/>
    <w:rsid w:val="00566077"/>
    <w:rsid w:val="005668DA"/>
    <w:rsid w:val="00567C2B"/>
    <w:rsid w:val="00570A69"/>
    <w:rsid w:val="005747C3"/>
    <w:rsid w:val="00574959"/>
    <w:rsid w:val="0057657D"/>
    <w:rsid w:val="00577CE4"/>
    <w:rsid w:val="005804A6"/>
    <w:rsid w:val="00580620"/>
    <w:rsid w:val="00581B23"/>
    <w:rsid w:val="00583574"/>
    <w:rsid w:val="00584336"/>
    <w:rsid w:val="00584650"/>
    <w:rsid w:val="0058636C"/>
    <w:rsid w:val="00592FE6"/>
    <w:rsid w:val="0059663C"/>
    <w:rsid w:val="005A0AAF"/>
    <w:rsid w:val="005A10C7"/>
    <w:rsid w:val="005A14AD"/>
    <w:rsid w:val="005A1FEA"/>
    <w:rsid w:val="005A2C7C"/>
    <w:rsid w:val="005A2D69"/>
    <w:rsid w:val="005A4C70"/>
    <w:rsid w:val="005A58C9"/>
    <w:rsid w:val="005A5EB0"/>
    <w:rsid w:val="005B0C85"/>
    <w:rsid w:val="005B2442"/>
    <w:rsid w:val="005B3A7B"/>
    <w:rsid w:val="005B48BC"/>
    <w:rsid w:val="005B55AB"/>
    <w:rsid w:val="005B7276"/>
    <w:rsid w:val="005C21BA"/>
    <w:rsid w:val="005C2D56"/>
    <w:rsid w:val="005C793B"/>
    <w:rsid w:val="005C7AFB"/>
    <w:rsid w:val="005D2AD3"/>
    <w:rsid w:val="005D6582"/>
    <w:rsid w:val="005E08B6"/>
    <w:rsid w:val="005E0B50"/>
    <w:rsid w:val="005E2FF7"/>
    <w:rsid w:val="005E3683"/>
    <w:rsid w:val="005E3793"/>
    <w:rsid w:val="005E432F"/>
    <w:rsid w:val="005F0370"/>
    <w:rsid w:val="005F0DD7"/>
    <w:rsid w:val="005F1223"/>
    <w:rsid w:val="005F14E4"/>
    <w:rsid w:val="005F61B4"/>
    <w:rsid w:val="006007FC"/>
    <w:rsid w:val="00605B36"/>
    <w:rsid w:val="006106BB"/>
    <w:rsid w:val="0061114D"/>
    <w:rsid w:val="00613C87"/>
    <w:rsid w:val="0061589C"/>
    <w:rsid w:val="00617D95"/>
    <w:rsid w:val="00620462"/>
    <w:rsid w:val="00620811"/>
    <w:rsid w:val="00620D69"/>
    <w:rsid w:val="00621794"/>
    <w:rsid w:val="00623515"/>
    <w:rsid w:val="00623F13"/>
    <w:rsid w:val="0062402B"/>
    <w:rsid w:val="00624BF0"/>
    <w:rsid w:val="00627D43"/>
    <w:rsid w:val="00627F28"/>
    <w:rsid w:val="006335F1"/>
    <w:rsid w:val="00635640"/>
    <w:rsid w:val="00635AAF"/>
    <w:rsid w:val="00642D68"/>
    <w:rsid w:val="00645AD6"/>
    <w:rsid w:val="00645C7F"/>
    <w:rsid w:val="0064695D"/>
    <w:rsid w:val="006479E2"/>
    <w:rsid w:val="006502D3"/>
    <w:rsid w:val="006517E9"/>
    <w:rsid w:val="006523E4"/>
    <w:rsid w:val="006531F0"/>
    <w:rsid w:val="0065345B"/>
    <w:rsid w:val="0065427F"/>
    <w:rsid w:val="006560BD"/>
    <w:rsid w:val="00657F6E"/>
    <w:rsid w:val="00660EA0"/>
    <w:rsid w:val="006638F5"/>
    <w:rsid w:val="00670DEC"/>
    <w:rsid w:val="006713B5"/>
    <w:rsid w:val="00671B12"/>
    <w:rsid w:val="00680E86"/>
    <w:rsid w:val="00681996"/>
    <w:rsid w:val="00681E31"/>
    <w:rsid w:val="00682B95"/>
    <w:rsid w:val="00683267"/>
    <w:rsid w:val="00684FFD"/>
    <w:rsid w:val="00686F91"/>
    <w:rsid w:val="0069174E"/>
    <w:rsid w:val="00691E45"/>
    <w:rsid w:val="00691F9F"/>
    <w:rsid w:val="00694CFD"/>
    <w:rsid w:val="00695397"/>
    <w:rsid w:val="006A1F0B"/>
    <w:rsid w:val="006A1F2E"/>
    <w:rsid w:val="006A384C"/>
    <w:rsid w:val="006A6691"/>
    <w:rsid w:val="006A7C91"/>
    <w:rsid w:val="006A7E19"/>
    <w:rsid w:val="006B1678"/>
    <w:rsid w:val="006B2A1B"/>
    <w:rsid w:val="006B3AD1"/>
    <w:rsid w:val="006B3BDD"/>
    <w:rsid w:val="006B65A2"/>
    <w:rsid w:val="006D08EA"/>
    <w:rsid w:val="006D3B75"/>
    <w:rsid w:val="006D3E61"/>
    <w:rsid w:val="006D5626"/>
    <w:rsid w:val="006D6188"/>
    <w:rsid w:val="006E1873"/>
    <w:rsid w:val="006E4CBC"/>
    <w:rsid w:val="006F2766"/>
    <w:rsid w:val="006F541E"/>
    <w:rsid w:val="006F5F56"/>
    <w:rsid w:val="006F6FC5"/>
    <w:rsid w:val="00700BB9"/>
    <w:rsid w:val="00700C0C"/>
    <w:rsid w:val="00702C6E"/>
    <w:rsid w:val="00702CBA"/>
    <w:rsid w:val="00704290"/>
    <w:rsid w:val="00710D85"/>
    <w:rsid w:val="00711C3E"/>
    <w:rsid w:val="0071203B"/>
    <w:rsid w:val="0071460A"/>
    <w:rsid w:val="00714A2C"/>
    <w:rsid w:val="00715AE2"/>
    <w:rsid w:val="007164C1"/>
    <w:rsid w:val="0071793B"/>
    <w:rsid w:val="00724408"/>
    <w:rsid w:val="007317E8"/>
    <w:rsid w:val="00732E17"/>
    <w:rsid w:val="007346F3"/>
    <w:rsid w:val="007414DD"/>
    <w:rsid w:val="007428EF"/>
    <w:rsid w:val="007453C0"/>
    <w:rsid w:val="00745ECF"/>
    <w:rsid w:val="00750FA3"/>
    <w:rsid w:val="00752653"/>
    <w:rsid w:val="007549B2"/>
    <w:rsid w:val="00756146"/>
    <w:rsid w:val="0076059F"/>
    <w:rsid w:val="0076085E"/>
    <w:rsid w:val="0076334D"/>
    <w:rsid w:val="0076771B"/>
    <w:rsid w:val="007701DD"/>
    <w:rsid w:val="00773111"/>
    <w:rsid w:val="00773B51"/>
    <w:rsid w:val="007763F5"/>
    <w:rsid w:val="00777320"/>
    <w:rsid w:val="00781C71"/>
    <w:rsid w:val="00782573"/>
    <w:rsid w:val="00784D9E"/>
    <w:rsid w:val="00785D43"/>
    <w:rsid w:val="0078718D"/>
    <w:rsid w:val="0079194D"/>
    <w:rsid w:val="00792674"/>
    <w:rsid w:val="00794B7C"/>
    <w:rsid w:val="00795150"/>
    <w:rsid w:val="00796F54"/>
    <w:rsid w:val="007A0770"/>
    <w:rsid w:val="007A2353"/>
    <w:rsid w:val="007A263D"/>
    <w:rsid w:val="007A2824"/>
    <w:rsid w:val="007B0B62"/>
    <w:rsid w:val="007B1B89"/>
    <w:rsid w:val="007B7436"/>
    <w:rsid w:val="007C1751"/>
    <w:rsid w:val="007C420B"/>
    <w:rsid w:val="007C6D7B"/>
    <w:rsid w:val="007C7D5C"/>
    <w:rsid w:val="007D1483"/>
    <w:rsid w:val="007D327C"/>
    <w:rsid w:val="007D4F0E"/>
    <w:rsid w:val="007D664C"/>
    <w:rsid w:val="007D66B5"/>
    <w:rsid w:val="007D68E8"/>
    <w:rsid w:val="007D6B52"/>
    <w:rsid w:val="007E07E1"/>
    <w:rsid w:val="007E3EEA"/>
    <w:rsid w:val="007E415F"/>
    <w:rsid w:val="007F29D3"/>
    <w:rsid w:val="007F3BFD"/>
    <w:rsid w:val="007F3DE6"/>
    <w:rsid w:val="007F6AB9"/>
    <w:rsid w:val="00803A92"/>
    <w:rsid w:val="00804B08"/>
    <w:rsid w:val="008053BD"/>
    <w:rsid w:val="00807CB9"/>
    <w:rsid w:val="00807EB5"/>
    <w:rsid w:val="00811730"/>
    <w:rsid w:val="0081679C"/>
    <w:rsid w:val="00821464"/>
    <w:rsid w:val="00821E1E"/>
    <w:rsid w:val="0082499D"/>
    <w:rsid w:val="008270E2"/>
    <w:rsid w:val="00827811"/>
    <w:rsid w:val="008303EF"/>
    <w:rsid w:val="0083108F"/>
    <w:rsid w:val="00831AB1"/>
    <w:rsid w:val="00832E3A"/>
    <w:rsid w:val="0083373F"/>
    <w:rsid w:val="00836541"/>
    <w:rsid w:val="00840635"/>
    <w:rsid w:val="008413D9"/>
    <w:rsid w:val="00843C9C"/>
    <w:rsid w:val="0084546B"/>
    <w:rsid w:val="008534EA"/>
    <w:rsid w:val="00854A21"/>
    <w:rsid w:val="00855817"/>
    <w:rsid w:val="00855EED"/>
    <w:rsid w:val="0086174B"/>
    <w:rsid w:val="00862872"/>
    <w:rsid w:val="00863809"/>
    <w:rsid w:val="00866CF0"/>
    <w:rsid w:val="008717DA"/>
    <w:rsid w:val="008723E2"/>
    <w:rsid w:val="00873046"/>
    <w:rsid w:val="00874765"/>
    <w:rsid w:val="0087755D"/>
    <w:rsid w:val="00877F8E"/>
    <w:rsid w:val="008821E8"/>
    <w:rsid w:val="00883D0C"/>
    <w:rsid w:val="0088536D"/>
    <w:rsid w:val="00885991"/>
    <w:rsid w:val="00885A9B"/>
    <w:rsid w:val="00885CD2"/>
    <w:rsid w:val="008877F3"/>
    <w:rsid w:val="00887CDE"/>
    <w:rsid w:val="00892388"/>
    <w:rsid w:val="008947C0"/>
    <w:rsid w:val="00894DF8"/>
    <w:rsid w:val="008A16DB"/>
    <w:rsid w:val="008A21B6"/>
    <w:rsid w:val="008A6AEF"/>
    <w:rsid w:val="008A7681"/>
    <w:rsid w:val="008B685E"/>
    <w:rsid w:val="008B76E2"/>
    <w:rsid w:val="008C2360"/>
    <w:rsid w:val="008C3A4A"/>
    <w:rsid w:val="008C436A"/>
    <w:rsid w:val="008C61EF"/>
    <w:rsid w:val="008D0B25"/>
    <w:rsid w:val="008D2E3A"/>
    <w:rsid w:val="008E2E7F"/>
    <w:rsid w:val="008F1DA6"/>
    <w:rsid w:val="008F26CF"/>
    <w:rsid w:val="008F77A7"/>
    <w:rsid w:val="008F7B3A"/>
    <w:rsid w:val="00901763"/>
    <w:rsid w:val="00903852"/>
    <w:rsid w:val="00905DF3"/>
    <w:rsid w:val="00910C44"/>
    <w:rsid w:val="00923F7E"/>
    <w:rsid w:val="00925678"/>
    <w:rsid w:val="00926303"/>
    <w:rsid w:val="00926997"/>
    <w:rsid w:val="00930496"/>
    <w:rsid w:val="00933CFC"/>
    <w:rsid w:val="0093434F"/>
    <w:rsid w:val="009352A8"/>
    <w:rsid w:val="00940896"/>
    <w:rsid w:val="0094199E"/>
    <w:rsid w:val="00944E3A"/>
    <w:rsid w:val="00951EBD"/>
    <w:rsid w:val="009538A8"/>
    <w:rsid w:val="00953A8B"/>
    <w:rsid w:val="00956C60"/>
    <w:rsid w:val="0096160F"/>
    <w:rsid w:val="00964A23"/>
    <w:rsid w:val="00964EB1"/>
    <w:rsid w:val="00966937"/>
    <w:rsid w:val="00966E1F"/>
    <w:rsid w:val="00967FF9"/>
    <w:rsid w:val="009711E2"/>
    <w:rsid w:val="009714A9"/>
    <w:rsid w:val="00973B61"/>
    <w:rsid w:val="009751DC"/>
    <w:rsid w:val="00977C99"/>
    <w:rsid w:val="00981CD2"/>
    <w:rsid w:val="009838B2"/>
    <w:rsid w:val="00984371"/>
    <w:rsid w:val="00991C28"/>
    <w:rsid w:val="00995ABA"/>
    <w:rsid w:val="009968FA"/>
    <w:rsid w:val="00997A03"/>
    <w:rsid w:val="00997C2D"/>
    <w:rsid w:val="009A27A5"/>
    <w:rsid w:val="009A4440"/>
    <w:rsid w:val="009A4B9C"/>
    <w:rsid w:val="009B2271"/>
    <w:rsid w:val="009B276A"/>
    <w:rsid w:val="009B3D10"/>
    <w:rsid w:val="009B4D3F"/>
    <w:rsid w:val="009B5594"/>
    <w:rsid w:val="009B5B15"/>
    <w:rsid w:val="009C044B"/>
    <w:rsid w:val="009C308B"/>
    <w:rsid w:val="009C414A"/>
    <w:rsid w:val="009C7B0A"/>
    <w:rsid w:val="009C7B71"/>
    <w:rsid w:val="009D2E9F"/>
    <w:rsid w:val="009D464F"/>
    <w:rsid w:val="009D489C"/>
    <w:rsid w:val="009E4035"/>
    <w:rsid w:val="009F24EB"/>
    <w:rsid w:val="009F27DC"/>
    <w:rsid w:val="009F3935"/>
    <w:rsid w:val="009F532E"/>
    <w:rsid w:val="009F74DD"/>
    <w:rsid w:val="00A01517"/>
    <w:rsid w:val="00A05E5F"/>
    <w:rsid w:val="00A06AF8"/>
    <w:rsid w:val="00A11306"/>
    <w:rsid w:val="00A12C60"/>
    <w:rsid w:val="00A13EF6"/>
    <w:rsid w:val="00A20AFD"/>
    <w:rsid w:val="00A22BED"/>
    <w:rsid w:val="00A24095"/>
    <w:rsid w:val="00A242A6"/>
    <w:rsid w:val="00A243A2"/>
    <w:rsid w:val="00A2503F"/>
    <w:rsid w:val="00A25FB5"/>
    <w:rsid w:val="00A279B7"/>
    <w:rsid w:val="00A27C5D"/>
    <w:rsid w:val="00A27F7A"/>
    <w:rsid w:val="00A333E4"/>
    <w:rsid w:val="00A36FD1"/>
    <w:rsid w:val="00A37710"/>
    <w:rsid w:val="00A42FD4"/>
    <w:rsid w:val="00A438F0"/>
    <w:rsid w:val="00A43F26"/>
    <w:rsid w:val="00A45941"/>
    <w:rsid w:val="00A4702B"/>
    <w:rsid w:val="00A4750F"/>
    <w:rsid w:val="00A47A9A"/>
    <w:rsid w:val="00A5015E"/>
    <w:rsid w:val="00A51C27"/>
    <w:rsid w:val="00A52048"/>
    <w:rsid w:val="00A5214E"/>
    <w:rsid w:val="00A54464"/>
    <w:rsid w:val="00A6114E"/>
    <w:rsid w:val="00A6130A"/>
    <w:rsid w:val="00A6292B"/>
    <w:rsid w:val="00A63DB6"/>
    <w:rsid w:val="00A664C2"/>
    <w:rsid w:val="00A71967"/>
    <w:rsid w:val="00A73FBE"/>
    <w:rsid w:val="00A76ACD"/>
    <w:rsid w:val="00A770C2"/>
    <w:rsid w:val="00A830F8"/>
    <w:rsid w:val="00A83E1B"/>
    <w:rsid w:val="00A85618"/>
    <w:rsid w:val="00A903E1"/>
    <w:rsid w:val="00A91ED3"/>
    <w:rsid w:val="00A93943"/>
    <w:rsid w:val="00A95822"/>
    <w:rsid w:val="00AA2670"/>
    <w:rsid w:val="00AA7EBD"/>
    <w:rsid w:val="00AB0321"/>
    <w:rsid w:val="00AB24D4"/>
    <w:rsid w:val="00AB4212"/>
    <w:rsid w:val="00AB6612"/>
    <w:rsid w:val="00AB7089"/>
    <w:rsid w:val="00AB7F80"/>
    <w:rsid w:val="00AC147B"/>
    <w:rsid w:val="00AC5E27"/>
    <w:rsid w:val="00AC6803"/>
    <w:rsid w:val="00AC7612"/>
    <w:rsid w:val="00AC7C6A"/>
    <w:rsid w:val="00AD1BDA"/>
    <w:rsid w:val="00AE1838"/>
    <w:rsid w:val="00AE20F8"/>
    <w:rsid w:val="00AE266D"/>
    <w:rsid w:val="00AE6BCC"/>
    <w:rsid w:val="00AF1E41"/>
    <w:rsid w:val="00AF3F23"/>
    <w:rsid w:val="00AF586A"/>
    <w:rsid w:val="00AF7E5F"/>
    <w:rsid w:val="00B02CF3"/>
    <w:rsid w:val="00B06DE8"/>
    <w:rsid w:val="00B12295"/>
    <w:rsid w:val="00B13C51"/>
    <w:rsid w:val="00B167AE"/>
    <w:rsid w:val="00B1737C"/>
    <w:rsid w:val="00B205CD"/>
    <w:rsid w:val="00B22278"/>
    <w:rsid w:val="00B23F78"/>
    <w:rsid w:val="00B27A2C"/>
    <w:rsid w:val="00B32954"/>
    <w:rsid w:val="00B3399F"/>
    <w:rsid w:val="00B362E6"/>
    <w:rsid w:val="00B4125A"/>
    <w:rsid w:val="00B41C87"/>
    <w:rsid w:val="00B45BA2"/>
    <w:rsid w:val="00B52806"/>
    <w:rsid w:val="00B55FB2"/>
    <w:rsid w:val="00B64620"/>
    <w:rsid w:val="00B64758"/>
    <w:rsid w:val="00B65471"/>
    <w:rsid w:val="00B71B8C"/>
    <w:rsid w:val="00B76ADD"/>
    <w:rsid w:val="00B778A6"/>
    <w:rsid w:val="00B817F1"/>
    <w:rsid w:val="00B827D5"/>
    <w:rsid w:val="00B85766"/>
    <w:rsid w:val="00B87020"/>
    <w:rsid w:val="00B92311"/>
    <w:rsid w:val="00B92546"/>
    <w:rsid w:val="00B9264C"/>
    <w:rsid w:val="00B94002"/>
    <w:rsid w:val="00B97D93"/>
    <w:rsid w:val="00BA20B0"/>
    <w:rsid w:val="00BA5388"/>
    <w:rsid w:val="00BA59F5"/>
    <w:rsid w:val="00BA6148"/>
    <w:rsid w:val="00BA6D70"/>
    <w:rsid w:val="00BA7215"/>
    <w:rsid w:val="00BB08C3"/>
    <w:rsid w:val="00BB0DE6"/>
    <w:rsid w:val="00BB1E5C"/>
    <w:rsid w:val="00BB2959"/>
    <w:rsid w:val="00BC0359"/>
    <w:rsid w:val="00BC1C8E"/>
    <w:rsid w:val="00BC277E"/>
    <w:rsid w:val="00BC329F"/>
    <w:rsid w:val="00BC3F4C"/>
    <w:rsid w:val="00BC4FB2"/>
    <w:rsid w:val="00BC73BF"/>
    <w:rsid w:val="00BD2A16"/>
    <w:rsid w:val="00BD2D96"/>
    <w:rsid w:val="00BD460B"/>
    <w:rsid w:val="00BD4D68"/>
    <w:rsid w:val="00BD5218"/>
    <w:rsid w:val="00BD59A3"/>
    <w:rsid w:val="00BE0A49"/>
    <w:rsid w:val="00BE6B07"/>
    <w:rsid w:val="00BF223C"/>
    <w:rsid w:val="00BF3BD5"/>
    <w:rsid w:val="00BF49DE"/>
    <w:rsid w:val="00BF6B22"/>
    <w:rsid w:val="00BF75E2"/>
    <w:rsid w:val="00C04DC1"/>
    <w:rsid w:val="00C070E0"/>
    <w:rsid w:val="00C07248"/>
    <w:rsid w:val="00C07FA1"/>
    <w:rsid w:val="00C117FD"/>
    <w:rsid w:val="00C129C1"/>
    <w:rsid w:val="00C131FD"/>
    <w:rsid w:val="00C21129"/>
    <w:rsid w:val="00C23BAF"/>
    <w:rsid w:val="00C25996"/>
    <w:rsid w:val="00C26A75"/>
    <w:rsid w:val="00C30E13"/>
    <w:rsid w:val="00C3245A"/>
    <w:rsid w:val="00C32E75"/>
    <w:rsid w:val="00C34E9B"/>
    <w:rsid w:val="00C37B67"/>
    <w:rsid w:val="00C411E8"/>
    <w:rsid w:val="00C44C14"/>
    <w:rsid w:val="00C44E3C"/>
    <w:rsid w:val="00C51A4C"/>
    <w:rsid w:val="00C528D4"/>
    <w:rsid w:val="00C5319F"/>
    <w:rsid w:val="00C53B10"/>
    <w:rsid w:val="00C54C60"/>
    <w:rsid w:val="00C63CA1"/>
    <w:rsid w:val="00C63FF3"/>
    <w:rsid w:val="00C65FB2"/>
    <w:rsid w:val="00C66D0D"/>
    <w:rsid w:val="00C71611"/>
    <w:rsid w:val="00C71822"/>
    <w:rsid w:val="00C71EDE"/>
    <w:rsid w:val="00C7238F"/>
    <w:rsid w:val="00C74943"/>
    <w:rsid w:val="00C74BB9"/>
    <w:rsid w:val="00C7520E"/>
    <w:rsid w:val="00C848B2"/>
    <w:rsid w:val="00C85999"/>
    <w:rsid w:val="00C85AE7"/>
    <w:rsid w:val="00C90C2F"/>
    <w:rsid w:val="00C949BD"/>
    <w:rsid w:val="00C969BC"/>
    <w:rsid w:val="00CA6E5A"/>
    <w:rsid w:val="00CB11C9"/>
    <w:rsid w:val="00CC1B37"/>
    <w:rsid w:val="00CC32D8"/>
    <w:rsid w:val="00CC74C6"/>
    <w:rsid w:val="00CC78DF"/>
    <w:rsid w:val="00CD1FD5"/>
    <w:rsid w:val="00CD295E"/>
    <w:rsid w:val="00CE0837"/>
    <w:rsid w:val="00CE4312"/>
    <w:rsid w:val="00CE6427"/>
    <w:rsid w:val="00CE7103"/>
    <w:rsid w:val="00CE741C"/>
    <w:rsid w:val="00CF10A9"/>
    <w:rsid w:val="00CF3F7F"/>
    <w:rsid w:val="00CF475F"/>
    <w:rsid w:val="00D00A6B"/>
    <w:rsid w:val="00D04D29"/>
    <w:rsid w:val="00D0500B"/>
    <w:rsid w:val="00D05FDE"/>
    <w:rsid w:val="00D0652B"/>
    <w:rsid w:val="00D07AA9"/>
    <w:rsid w:val="00D1069D"/>
    <w:rsid w:val="00D1222A"/>
    <w:rsid w:val="00D16BD5"/>
    <w:rsid w:val="00D21B16"/>
    <w:rsid w:val="00D2604F"/>
    <w:rsid w:val="00D2742A"/>
    <w:rsid w:val="00D27BE6"/>
    <w:rsid w:val="00D305E9"/>
    <w:rsid w:val="00D32679"/>
    <w:rsid w:val="00D32BFE"/>
    <w:rsid w:val="00D34DA5"/>
    <w:rsid w:val="00D34E32"/>
    <w:rsid w:val="00D355D7"/>
    <w:rsid w:val="00D36E4A"/>
    <w:rsid w:val="00D37524"/>
    <w:rsid w:val="00D4144D"/>
    <w:rsid w:val="00D43A55"/>
    <w:rsid w:val="00D43A8E"/>
    <w:rsid w:val="00D45F7F"/>
    <w:rsid w:val="00D50FC4"/>
    <w:rsid w:val="00D52780"/>
    <w:rsid w:val="00D53B83"/>
    <w:rsid w:val="00D54FD9"/>
    <w:rsid w:val="00D602EF"/>
    <w:rsid w:val="00D62E77"/>
    <w:rsid w:val="00D63B3A"/>
    <w:rsid w:val="00D64A7F"/>
    <w:rsid w:val="00D64D93"/>
    <w:rsid w:val="00D6517B"/>
    <w:rsid w:val="00D67EE6"/>
    <w:rsid w:val="00D702DC"/>
    <w:rsid w:val="00D70DA9"/>
    <w:rsid w:val="00D72796"/>
    <w:rsid w:val="00D73CE0"/>
    <w:rsid w:val="00D74FAE"/>
    <w:rsid w:val="00D7753B"/>
    <w:rsid w:val="00D813D4"/>
    <w:rsid w:val="00D82E4F"/>
    <w:rsid w:val="00D841EC"/>
    <w:rsid w:val="00D85566"/>
    <w:rsid w:val="00D92AFB"/>
    <w:rsid w:val="00D92FFE"/>
    <w:rsid w:val="00D94515"/>
    <w:rsid w:val="00D96BBE"/>
    <w:rsid w:val="00DB10EF"/>
    <w:rsid w:val="00DB19BC"/>
    <w:rsid w:val="00DB63BC"/>
    <w:rsid w:val="00DC0E7F"/>
    <w:rsid w:val="00DC49C6"/>
    <w:rsid w:val="00DC590D"/>
    <w:rsid w:val="00DD08ED"/>
    <w:rsid w:val="00DD42C1"/>
    <w:rsid w:val="00DD45CE"/>
    <w:rsid w:val="00DD5D01"/>
    <w:rsid w:val="00DE02B0"/>
    <w:rsid w:val="00DE34CF"/>
    <w:rsid w:val="00DE6E5F"/>
    <w:rsid w:val="00DE6FEC"/>
    <w:rsid w:val="00DE7349"/>
    <w:rsid w:val="00DE73A6"/>
    <w:rsid w:val="00DF2102"/>
    <w:rsid w:val="00DF288A"/>
    <w:rsid w:val="00DF33EB"/>
    <w:rsid w:val="00DF4BD9"/>
    <w:rsid w:val="00DF674C"/>
    <w:rsid w:val="00E015B8"/>
    <w:rsid w:val="00E03635"/>
    <w:rsid w:val="00E040B9"/>
    <w:rsid w:val="00E07E40"/>
    <w:rsid w:val="00E10900"/>
    <w:rsid w:val="00E10F81"/>
    <w:rsid w:val="00E11087"/>
    <w:rsid w:val="00E12CC6"/>
    <w:rsid w:val="00E168AF"/>
    <w:rsid w:val="00E17BB2"/>
    <w:rsid w:val="00E2167C"/>
    <w:rsid w:val="00E23DF4"/>
    <w:rsid w:val="00E25564"/>
    <w:rsid w:val="00E2664C"/>
    <w:rsid w:val="00E319B6"/>
    <w:rsid w:val="00E338F6"/>
    <w:rsid w:val="00E35B36"/>
    <w:rsid w:val="00E41184"/>
    <w:rsid w:val="00E42AA1"/>
    <w:rsid w:val="00E44927"/>
    <w:rsid w:val="00E505C2"/>
    <w:rsid w:val="00E50F51"/>
    <w:rsid w:val="00E51EAF"/>
    <w:rsid w:val="00E53923"/>
    <w:rsid w:val="00E539C0"/>
    <w:rsid w:val="00E54529"/>
    <w:rsid w:val="00E54B5C"/>
    <w:rsid w:val="00E5727D"/>
    <w:rsid w:val="00E60188"/>
    <w:rsid w:val="00E6165C"/>
    <w:rsid w:val="00E62C74"/>
    <w:rsid w:val="00E630F6"/>
    <w:rsid w:val="00E6542E"/>
    <w:rsid w:val="00E703AE"/>
    <w:rsid w:val="00E70D2D"/>
    <w:rsid w:val="00E74D51"/>
    <w:rsid w:val="00E77809"/>
    <w:rsid w:val="00E82515"/>
    <w:rsid w:val="00E83D83"/>
    <w:rsid w:val="00E84160"/>
    <w:rsid w:val="00E86EBD"/>
    <w:rsid w:val="00E91841"/>
    <w:rsid w:val="00E91E43"/>
    <w:rsid w:val="00E92262"/>
    <w:rsid w:val="00E94BA5"/>
    <w:rsid w:val="00E96EC4"/>
    <w:rsid w:val="00E979FE"/>
    <w:rsid w:val="00EA174A"/>
    <w:rsid w:val="00EA3193"/>
    <w:rsid w:val="00EA7328"/>
    <w:rsid w:val="00EA750D"/>
    <w:rsid w:val="00EB060E"/>
    <w:rsid w:val="00EB1BF8"/>
    <w:rsid w:val="00EB51F9"/>
    <w:rsid w:val="00EC2463"/>
    <w:rsid w:val="00EC3C81"/>
    <w:rsid w:val="00ED0EDA"/>
    <w:rsid w:val="00ED39F3"/>
    <w:rsid w:val="00ED4509"/>
    <w:rsid w:val="00EE0D43"/>
    <w:rsid w:val="00EE167E"/>
    <w:rsid w:val="00EE5F92"/>
    <w:rsid w:val="00EF0D87"/>
    <w:rsid w:val="00EF292D"/>
    <w:rsid w:val="00EF3479"/>
    <w:rsid w:val="00EF4D2F"/>
    <w:rsid w:val="00EF66DD"/>
    <w:rsid w:val="00EF6924"/>
    <w:rsid w:val="00F01D56"/>
    <w:rsid w:val="00F0380A"/>
    <w:rsid w:val="00F03E15"/>
    <w:rsid w:val="00F071FB"/>
    <w:rsid w:val="00F1066D"/>
    <w:rsid w:val="00F123A8"/>
    <w:rsid w:val="00F1325B"/>
    <w:rsid w:val="00F144B7"/>
    <w:rsid w:val="00F14839"/>
    <w:rsid w:val="00F161DD"/>
    <w:rsid w:val="00F23FC3"/>
    <w:rsid w:val="00F2406A"/>
    <w:rsid w:val="00F2429B"/>
    <w:rsid w:val="00F26367"/>
    <w:rsid w:val="00F351B9"/>
    <w:rsid w:val="00F36D6A"/>
    <w:rsid w:val="00F412CF"/>
    <w:rsid w:val="00F41E09"/>
    <w:rsid w:val="00F474C9"/>
    <w:rsid w:val="00F50882"/>
    <w:rsid w:val="00F53089"/>
    <w:rsid w:val="00F53886"/>
    <w:rsid w:val="00F574AC"/>
    <w:rsid w:val="00F57CF4"/>
    <w:rsid w:val="00F64B09"/>
    <w:rsid w:val="00F65497"/>
    <w:rsid w:val="00F67760"/>
    <w:rsid w:val="00F67B84"/>
    <w:rsid w:val="00F7385E"/>
    <w:rsid w:val="00F74948"/>
    <w:rsid w:val="00F76DB2"/>
    <w:rsid w:val="00F771F0"/>
    <w:rsid w:val="00F774A0"/>
    <w:rsid w:val="00F8076E"/>
    <w:rsid w:val="00F8278A"/>
    <w:rsid w:val="00F85150"/>
    <w:rsid w:val="00F85242"/>
    <w:rsid w:val="00F92A35"/>
    <w:rsid w:val="00F92C8F"/>
    <w:rsid w:val="00F93B33"/>
    <w:rsid w:val="00F9493F"/>
    <w:rsid w:val="00FA0EA0"/>
    <w:rsid w:val="00FA33F1"/>
    <w:rsid w:val="00FA36B1"/>
    <w:rsid w:val="00FB0D5B"/>
    <w:rsid w:val="00FB0DA5"/>
    <w:rsid w:val="00FB1934"/>
    <w:rsid w:val="00FC0AC1"/>
    <w:rsid w:val="00FC1032"/>
    <w:rsid w:val="00FC164E"/>
    <w:rsid w:val="00FC18C4"/>
    <w:rsid w:val="00FC2313"/>
    <w:rsid w:val="00FC2C80"/>
    <w:rsid w:val="00FC6802"/>
    <w:rsid w:val="00FC73E5"/>
    <w:rsid w:val="00FD442E"/>
    <w:rsid w:val="00FD486E"/>
    <w:rsid w:val="00FD5153"/>
    <w:rsid w:val="00FD623C"/>
    <w:rsid w:val="00FE0251"/>
    <w:rsid w:val="00FE161D"/>
    <w:rsid w:val="00FE5E92"/>
    <w:rsid w:val="00FF02DA"/>
    <w:rsid w:val="00FF0E40"/>
    <w:rsid w:val="00FF2E5D"/>
    <w:rsid w:val="00FF307E"/>
    <w:rsid w:val="00FF43D7"/>
    <w:rsid w:val="00FF70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2F54996"/>
  <w15:chartTrackingRefBased/>
  <w15:docId w15:val="{64B981F8-7AEF-40C7-A235-711C52F44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9B5B15"/>
    <w:pPr>
      <w:spacing w:after="200" w:line="276" w:lineRule="auto"/>
    </w:pPr>
  </w:style>
  <w:style w:type="paragraph" w:styleId="1">
    <w:name w:val="heading 1"/>
    <w:aliases w:val="Раздел,Название раздела без номера,???????? ??????? ??? ??????,разд,разд без номера,разд без номера1,разд без номера2,Заг. ненумер. раздела,H1,Заг.ненум.разд,разд без номера:&lt;Название&gt;,Çàã. íåíóìåð. ðàçäåëà,Çàã.íåíóì.ðàçä,ðàçä,Заголовок 11"/>
    <w:basedOn w:val="Standard"/>
    <w:link w:val="10"/>
    <w:uiPriority w:val="99"/>
    <w:qFormat/>
    <w:rsid w:val="009B5B15"/>
    <w:pPr>
      <w:keepNext/>
      <w:outlineLvl w:val="0"/>
    </w:pPr>
    <w:rPr>
      <w:b/>
      <w:bCs/>
      <w:szCs w:val="24"/>
    </w:rPr>
  </w:style>
  <w:style w:type="paragraph" w:styleId="2">
    <w:name w:val="heading 2"/>
    <w:aliases w:val="Раздел 2"/>
    <w:basedOn w:val="a0"/>
    <w:next w:val="a0"/>
    <w:link w:val="20"/>
    <w:uiPriority w:val="9"/>
    <w:qFormat/>
    <w:rsid w:val="009B5B15"/>
    <w:pPr>
      <w:keepNext/>
      <w:spacing w:before="240" w:after="120" w:line="240" w:lineRule="auto"/>
      <w:ind w:left="718" w:hanging="576"/>
      <w:outlineLvl w:val="1"/>
    </w:pPr>
    <w:rPr>
      <w:rFonts w:ascii="Tahoma" w:eastAsia="Times New Roman" w:hAnsi="Tahoma" w:cs="Times New Roman"/>
      <w:b/>
      <w:bCs/>
      <w:iCs/>
      <w:szCs w:val="28"/>
      <w:lang w:eastAsia="ru-RU"/>
    </w:rPr>
  </w:style>
  <w:style w:type="paragraph" w:styleId="3">
    <w:name w:val="heading 3"/>
    <w:basedOn w:val="a0"/>
    <w:next w:val="a0"/>
    <w:link w:val="30"/>
    <w:uiPriority w:val="99"/>
    <w:qFormat/>
    <w:rsid w:val="009B5B15"/>
    <w:pPr>
      <w:keepNext/>
      <w:tabs>
        <w:tab w:val="num" w:pos="720"/>
      </w:tabs>
      <w:spacing w:before="240" w:after="120" w:line="240" w:lineRule="auto"/>
      <w:ind w:left="720" w:hanging="720"/>
      <w:outlineLvl w:val="2"/>
    </w:pPr>
    <w:rPr>
      <w:rFonts w:ascii="Tahoma" w:eastAsia="Times New Roman" w:hAnsi="Tahoma" w:cs="Times New Roman"/>
      <w:b/>
      <w:bCs/>
      <w:szCs w:val="24"/>
      <w:lang w:eastAsia="ru-RU"/>
    </w:rPr>
  </w:style>
  <w:style w:type="paragraph" w:styleId="4">
    <w:name w:val="heading 4"/>
    <w:basedOn w:val="a0"/>
    <w:next w:val="a0"/>
    <w:link w:val="40"/>
    <w:uiPriority w:val="99"/>
    <w:qFormat/>
    <w:rsid w:val="009B5B15"/>
    <w:pPr>
      <w:keepNext/>
      <w:spacing w:before="240" w:after="60" w:line="240" w:lineRule="auto"/>
      <w:ind w:left="864" w:hanging="864"/>
      <w:outlineLvl w:val="3"/>
    </w:pPr>
    <w:rPr>
      <w:rFonts w:ascii="Tahoma" w:eastAsia="Times New Roman" w:hAnsi="Tahoma" w:cs="Times New Roman"/>
      <w:bCs/>
      <w:szCs w:val="24"/>
      <w:lang w:eastAsia="ru-RU"/>
    </w:rPr>
  </w:style>
  <w:style w:type="paragraph" w:styleId="5">
    <w:name w:val="heading 5"/>
    <w:basedOn w:val="a0"/>
    <w:next w:val="a0"/>
    <w:link w:val="50"/>
    <w:uiPriority w:val="99"/>
    <w:qFormat/>
    <w:rsid w:val="009B5B15"/>
    <w:pPr>
      <w:keepNext/>
      <w:spacing w:before="240" w:after="60" w:line="240" w:lineRule="auto"/>
      <w:ind w:left="1008" w:hanging="1008"/>
      <w:outlineLvl w:val="4"/>
    </w:pPr>
    <w:rPr>
      <w:rFonts w:ascii="Tahoma" w:eastAsia="Times New Roman" w:hAnsi="Tahoma" w:cs="Times New Roman"/>
      <w:b/>
      <w:bCs/>
      <w:szCs w:val="24"/>
      <w:lang w:eastAsia="ru-RU"/>
    </w:rPr>
  </w:style>
  <w:style w:type="paragraph" w:styleId="6">
    <w:name w:val="heading 6"/>
    <w:basedOn w:val="a0"/>
    <w:next w:val="a0"/>
    <w:link w:val="60"/>
    <w:uiPriority w:val="99"/>
    <w:qFormat/>
    <w:rsid w:val="009B5B15"/>
    <w:pPr>
      <w:keepNext/>
      <w:spacing w:before="240" w:after="60" w:line="240" w:lineRule="auto"/>
      <w:ind w:left="1152" w:hanging="1152"/>
      <w:outlineLvl w:val="5"/>
    </w:pPr>
    <w:rPr>
      <w:rFonts w:ascii="Tahoma" w:eastAsia="Times New Roman" w:hAnsi="Tahoma" w:cs="Times New Roman"/>
      <w:b/>
      <w:bCs/>
      <w:i/>
      <w:iCs/>
      <w:szCs w:val="24"/>
      <w:lang w:eastAsia="ru-RU"/>
    </w:rPr>
  </w:style>
  <w:style w:type="paragraph" w:styleId="7">
    <w:name w:val="heading 7"/>
    <w:basedOn w:val="a0"/>
    <w:next w:val="a0"/>
    <w:link w:val="70"/>
    <w:uiPriority w:val="9"/>
    <w:qFormat/>
    <w:rsid w:val="009B5B15"/>
    <w:pPr>
      <w:pageBreakBefore/>
      <w:spacing w:before="240" w:after="60" w:line="240" w:lineRule="auto"/>
      <w:ind w:left="1296" w:hanging="1296"/>
      <w:jc w:val="center"/>
      <w:outlineLvl w:val="6"/>
    </w:pPr>
    <w:rPr>
      <w:rFonts w:ascii="Calibri" w:eastAsia="Times New Roman" w:hAnsi="Calibri" w:cs="Times New Roman"/>
      <w:szCs w:val="24"/>
      <w:lang w:eastAsia="ru-RU"/>
    </w:rPr>
  </w:style>
  <w:style w:type="paragraph" w:styleId="8">
    <w:name w:val="heading 8"/>
    <w:basedOn w:val="a0"/>
    <w:next w:val="a0"/>
    <w:link w:val="80"/>
    <w:uiPriority w:val="9"/>
    <w:qFormat/>
    <w:rsid w:val="009B5B15"/>
    <w:pPr>
      <w:spacing w:before="240" w:after="60" w:line="240" w:lineRule="auto"/>
      <w:ind w:left="1440" w:hanging="1440"/>
      <w:jc w:val="both"/>
      <w:outlineLvl w:val="7"/>
    </w:pPr>
    <w:rPr>
      <w:rFonts w:ascii="Calibri" w:eastAsia="Times New Roman" w:hAnsi="Calibri" w:cs="Times New Roman"/>
      <w:i/>
      <w:iCs/>
      <w:szCs w:val="24"/>
      <w:lang w:eastAsia="ru-RU"/>
    </w:rPr>
  </w:style>
  <w:style w:type="paragraph" w:styleId="9">
    <w:name w:val="heading 9"/>
    <w:basedOn w:val="a0"/>
    <w:next w:val="a0"/>
    <w:link w:val="90"/>
    <w:uiPriority w:val="9"/>
    <w:qFormat/>
    <w:rsid w:val="009B5B15"/>
    <w:pPr>
      <w:spacing w:before="240" w:after="60" w:line="240" w:lineRule="auto"/>
      <w:ind w:left="1584" w:hanging="1584"/>
      <w:jc w:val="both"/>
      <w:outlineLvl w:val="8"/>
    </w:pPr>
    <w:rPr>
      <w:rFonts w:ascii="Cambria" w:eastAsia="Times New Roman" w:hAnsi="Cambria" w:cs="Times New Roman"/>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Раздел Знак,Название раздела без номера Знак,???????? ??????? ??? ?????? Знак,разд Знак,разд без номера Знак,разд без номера1 Знак,разд без номера2 Знак,Заг. ненумер. раздела Знак,H1 Знак,Заг.ненум.разд Знак,Çàã. íåíóìåð. ðàçäåëà Знак"/>
    <w:basedOn w:val="a1"/>
    <w:link w:val="1"/>
    <w:uiPriority w:val="99"/>
    <w:rsid w:val="009B5B15"/>
    <w:rPr>
      <w:rFonts w:ascii="Times New Roman" w:eastAsia="Times New Roman" w:hAnsi="Times New Roman" w:cs="Times New Roman"/>
      <w:b/>
      <w:bCs/>
      <w:kern w:val="3"/>
      <w:szCs w:val="24"/>
      <w:lang w:eastAsia="ru-RU"/>
    </w:rPr>
  </w:style>
  <w:style w:type="character" w:customStyle="1" w:styleId="20">
    <w:name w:val="Заголовок 2 Знак"/>
    <w:aliases w:val="Раздел 2 Знак"/>
    <w:basedOn w:val="a1"/>
    <w:link w:val="2"/>
    <w:uiPriority w:val="9"/>
    <w:rsid w:val="009B5B15"/>
    <w:rPr>
      <w:rFonts w:ascii="Tahoma" w:eastAsia="Times New Roman" w:hAnsi="Tahoma" w:cs="Times New Roman"/>
      <w:b/>
      <w:bCs/>
      <w:iCs/>
      <w:szCs w:val="28"/>
      <w:lang w:eastAsia="ru-RU"/>
    </w:rPr>
  </w:style>
  <w:style w:type="character" w:customStyle="1" w:styleId="30">
    <w:name w:val="Заголовок 3 Знак"/>
    <w:basedOn w:val="a1"/>
    <w:link w:val="3"/>
    <w:uiPriority w:val="99"/>
    <w:rsid w:val="009B5B15"/>
    <w:rPr>
      <w:rFonts w:ascii="Tahoma" w:eastAsia="Times New Roman" w:hAnsi="Tahoma" w:cs="Times New Roman"/>
      <w:b/>
      <w:bCs/>
      <w:szCs w:val="24"/>
      <w:lang w:eastAsia="ru-RU"/>
    </w:rPr>
  </w:style>
  <w:style w:type="character" w:customStyle="1" w:styleId="40">
    <w:name w:val="Заголовок 4 Знак"/>
    <w:basedOn w:val="a1"/>
    <w:link w:val="4"/>
    <w:uiPriority w:val="99"/>
    <w:rsid w:val="009B5B15"/>
    <w:rPr>
      <w:rFonts w:ascii="Tahoma" w:eastAsia="Times New Roman" w:hAnsi="Tahoma" w:cs="Times New Roman"/>
      <w:bCs/>
      <w:szCs w:val="24"/>
      <w:lang w:eastAsia="ru-RU"/>
    </w:rPr>
  </w:style>
  <w:style w:type="character" w:customStyle="1" w:styleId="50">
    <w:name w:val="Заголовок 5 Знак"/>
    <w:basedOn w:val="a1"/>
    <w:link w:val="5"/>
    <w:uiPriority w:val="99"/>
    <w:rsid w:val="009B5B15"/>
    <w:rPr>
      <w:rFonts w:ascii="Tahoma" w:eastAsia="Times New Roman" w:hAnsi="Tahoma" w:cs="Times New Roman"/>
      <w:b/>
      <w:bCs/>
      <w:szCs w:val="24"/>
      <w:lang w:eastAsia="ru-RU"/>
    </w:rPr>
  </w:style>
  <w:style w:type="character" w:customStyle="1" w:styleId="60">
    <w:name w:val="Заголовок 6 Знак"/>
    <w:basedOn w:val="a1"/>
    <w:link w:val="6"/>
    <w:uiPriority w:val="99"/>
    <w:rsid w:val="009B5B15"/>
    <w:rPr>
      <w:rFonts w:ascii="Tahoma" w:eastAsia="Times New Roman" w:hAnsi="Tahoma" w:cs="Times New Roman"/>
      <w:b/>
      <w:bCs/>
      <w:i/>
      <w:iCs/>
      <w:szCs w:val="24"/>
      <w:lang w:eastAsia="ru-RU"/>
    </w:rPr>
  </w:style>
  <w:style w:type="character" w:customStyle="1" w:styleId="70">
    <w:name w:val="Заголовок 7 Знак"/>
    <w:basedOn w:val="a1"/>
    <w:link w:val="7"/>
    <w:uiPriority w:val="9"/>
    <w:rsid w:val="009B5B15"/>
    <w:rPr>
      <w:rFonts w:ascii="Calibri" w:eastAsia="Times New Roman" w:hAnsi="Calibri" w:cs="Times New Roman"/>
      <w:szCs w:val="24"/>
      <w:lang w:eastAsia="ru-RU"/>
    </w:rPr>
  </w:style>
  <w:style w:type="character" w:customStyle="1" w:styleId="80">
    <w:name w:val="Заголовок 8 Знак"/>
    <w:basedOn w:val="a1"/>
    <w:link w:val="8"/>
    <w:uiPriority w:val="9"/>
    <w:rsid w:val="009B5B15"/>
    <w:rPr>
      <w:rFonts w:ascii="Calibri" w:eastAsia="Times New Roman" w:hAnsi="Calibri" w:cs="Times New Roman"/>
      <w:i/>
      <w:iCs/>
      <w:szCs w:val="24"/>
      <w:lang w:eastAsia="ru-RU"/>
    </w:rPr>
  </w:style>
  <w:style w:type="character" w:customStyle="1" w:styleId="90">
    <w:name w:val="Заголовок 9 Знак"/>
    <w:basedOn w:val="a1"/>
    <w:link w:val="9"/>
    <w:uiPriority w:val="9"/>
    <w:rsid w:val="009B5B15"/>
    <w:rPr>
      <w:rFonts w:ascii="Cambria" w:eastAsia="Times New Roman" w:hAnsi="Cambria" w:cs="Times New Roman"/>
      <w:sz w:val="20"/>
      <w:szCs w:val="20"/>
      <w:lang w:eastAsia="ru-RU"/>
    </w:rPr>
  </w:style>
  <w:style w:type="table" w:styleId="a4">
    <w:name w:val="Table Grid"/>
    <w:basedOn w:val="a2"/>
    <w:uiPriority w:val="59"/>
    <w:rsid w:val="009B5B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annotation reference"/>
    <w:basedOn w:val="a1"/>
    <w:semiHidden/>
    <w:unhideWhenUsed/>
    <w:rsid w:val="009B5B15"/>
    <w:rPr>
      <w:sz w:val="16"/>
      <w:szCs w:val="16"/>
    </w:rPr>
  </w:style>
  <w:style w:type="paragraph" w:styleId="a6">
    <w:name w:val="annotation text"/>
    <w:basedOn w:val="a0"/>
    <w:link w:val="a7"/>
    <w:uiPriority w:val="99"/>
    <w:unhideWhenUsed/>
    <w:rsid w:val="009B5B15"/>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7">
    <w:name w:val="Текст примечания Знак"/>
    <w:basedOn w:val="a1"/>
    <w:link w:val="a6"/>
    <w:uiPriority w:val="99"/>
    <w:rsid w:val="009B5B15"/>
    <w:rPr>
      <w:rFonts w:ascii="Times New Roman" w:eastAsia="Times New Roman" w:hAnsi="Times New Roman" w:cs="Times New Roman"/>
      <w:sz w:val="20"/>
      <w:szCs w:val="20"/>
      <w:lang w:eastAsia="ru-RU"/>
    </w:rPr>
  </w:style>
  <w:style w:type="paragraph" w:customStyle="1" w:styleId="ConsPlusNormal">
    <w:name w:val="ConsPlusNormal"/>
    <w:rsid w:val="009B5B15"/>
    <w:pPr>
      <w:autoSpaceDE w:val="0"/>
      <w:autoSpaceDN w:val="0"/>
      <w:adjustRightInd w:val="0"/>
      <w:spacing w:after="0" w:line="240" w:lineRule="auto"/>
    </w:pPr>
    <w:rPr>
      <w:rFonts w:ascii="Tahoma" w:hAnsi="Tahoma" w:cs="Tahoma"/>
      <w:i/>
      <w:iCs/>
      <w:sz w:val="20"/>
      <w:szCs w:val="20"/>
    </w:rPr>
  </w:style>
  <w:style w:type="paragraph" w:styleId="a8">
    <w:name w:val="List Paragraph"/>
    <w:aliases w:val="Bullet List,FooterText,numbered,Нумерованый список,List Paragraph1,Заголовок_3,Bullet_IRAO,Мой Список,AC List 01,Подпись рисунка,Table-Normal,RSHB_Table-Normal"/>
    <w:basedOn w:val="a0"/>
    <w:link w:val="a9"/>
    <w:uiPriority w:val="99"/>
    <w:qFormat/>
    <w:rsid w:val="009B5B15"/>
    <w:pPr>
      <w:spacing w:after="0" w:line="240" w:lineRule="auto"/>
      <w:ind w:left="720"/>
      <w:contextualSpacing/>
    </w:pPr>
    <w:rPr>
      <w:rFonts w:ascii="Times New Roman" w:eastAsiaTheme="minorEastAsia" w:hAnsi="Times New Roman" w:cs="Times New Roman"/>
      <w:sz w:val="24"/>
      <w:szCs w:val="24"/>
      <w:lang w:eastAsia="ru-RU"/>
    </w:rPr>
  </w:style>
  <w:style w:type="character" w:styleId="aa">
    <w:name w:val="footnote reference"/>
    <w:basedOn w:val="a1"/>
    <w:rsid w:val="009B5B15"/>
    <w:rPr>
      <w:rFonts w:cs="Times New Roman"/>
      <w:vertAlign w:val="superscript"/>
    </w:rPr>
  </w:style>
  <w:style w:type="paragraph" w:styleId="ab">
    <w:name w:val="footnote text"/>
    <w:basedOn w:val="a0"/>
    <w:link w:val="ac"/>
    <w:rsid w:val="009B5B15"/>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c">
    <w:name w:val="Текст сноски Знак"/>
    <w:basedOn w:val="a1"/>
    <w:link w:val="ab"/>
    <w:rsid w:val="009B5B15"/>
    <w:rPr>
      <w:rFonts w:ascii="Times New Roman" w:eastAsia="Times New Roman" w:hAnsi="Times New Roman" w:cs="Times New Roman"/>
      <w:sz w:val="20"/>
      <w:szCs w:val="20"/>
      <w:lang w:eastAsia="ru-RU"/>
    </w:rPr>
  </w:style>
  <w:style w:type="character" w:customStyle="1" w:styleId="a9">
    <w:name w:val="Абзац списка Знак"/>
    <w:aliases w:val="Bullet List Знак,FooterText Знак,numbered Знак,Нумерованый список Знак,List Paragraph1 Знак,Заголовок_3 Знак,Bullet_IRAO Знак,Мой Список Знак,AC List 01 Знак,Подпись рисунка Знак,Table-Normal Знак,RSHB_Table-Normal Знак"/>
    <w:basedOn w:val="a1"/>
    <w:link w:val="a8"/>
    <w:uiPriority w:val="99"/>
    <w:locked/>
    <w:rsid w:val="009B5B15"/>
    <w:rPr>
      <w:rFonts w:ascii="Times New Roman" w:eastAsiaTheme="minorEastAsia" w:hAnsi="Times New Roman" w:cs="Times New Roman"/>
      <w:sz w:val="24"/>
      <w:szCs w:val="24"/>
      <w:lang w:eastAsia="ru-RU"/>
    </w:rPr>
  </w:style>
  <w:style w:type="paragraph" w:styleId="ad">
    <w:name w:val="Balloon Text"/>
    <w:basedOn w:val="a0"/>
    <w:link w:val="ae"/>
    <w:uiPriority w:val="99"/>
    <w:semiHidden/>
    <w:unhideWhenUsed/>
    <w:rsid w:val="009B5B15"/>
    <w:pPr>
      <w:spacing w:after="0" w:line="240" w:lineRule="auto"/>
    </w:pPr>
    <w:rPr>
      <w:rFonts w:ascii="Lucida Grande CY" w:hAnsi="Lucida Grande CY" w:cs="Lucida Grande CY"/>
      <w:sz w:val="18"/>
      <w:szCs w:val="18"/>
    </w:rPr>
  </w:style>
  <w:style w:type="character" w:customStyle="1" w:styleId="ae">
    <w:name w:val="Текст выноски Знак"/>
    <w:basedOn w:val="a1"/>
    <w:link w:val="ad"/>
    <w:uiPriority w:val="99"/>
    <w:semiHidden/>
    <w:rsid w:val="009B5B15"/>
    <w:rPr>
      <w:rFonts w:ascii="Lucida Grande CY" w:hAnsi="Lucida Grande CY" w:cs="Lucida Grande CY"/>
      <w:sz w:val="18"/>
      <w:szCs w:val="18"/>
    </w:rPr>
  </w:style>
  <w:style w:type="paragraph" w:customStyle="1" w:styleId="21">
    <w:name w:val="Абзац списка2"/>
    <w:basedOn w:val="a0"/>
    <w:uiPriority w:val="99"/>
    <w:rsid w:val="009B5B15"/>
    <w:pPr>
      <w:spacing w:after="0" w:line="240" w:lineRule="auto"/>
      <w:ind w:left="720" w:firstLine="709"/>
      <w:contextualSpacing/>
    </w:pPr>
    <w:rPr>
      <w:rFonts w:ascii="Times New Roman" w:eastAsia="Times New Roman" w:hAnsi="Times New Roman" w:cs="Times New Roman"/>
      <w:sz w:val="24"/>
      <w:szCs w:val="24"/>
    </w:rPr>
  </w:style>
  <w:style w:type="paragraph" w:styleId="af">
    <w:name w:val="Body Text Indent"/>
    <w:basedOn w:val="a0"/>
    <w:link w:val="af0"/>
    <w:rsid w:val="009B5B15"/>
    <w:pPr>
      <w:spacing w:after="0" w:line="240" w:lineRule="auto"/>
      <w:ind w:firstLine="1207"/>
      <w:jc w:val="both"/>
    </w:pPr>
    <w:rPr>
      <w:rFonts w:ascii="Times New Roman" w:eastAsia="Times New Roman" w:hAnsi="Times New Roman" w:cs="Times New Roman"/>
      <w:sz w:val="24"/>
      <w:szCs w:val="24"/>
      <w:lang w:eastAsia="ru-RU"/>
    </w:rPr>
  </w:style>
  <w:style w:type="character" w:customStyle="1" w:styleId="af0">
    <w:name w:val="Основной текст с отступом Знак"/>
    <w:basedOn w:val="a1"/>
    <w:link w:val="af"/>
    <w:rsid w:val="009B5B15"/>
    <w:rPr>
      <w:rFonts w:ascii="Times New Roman" w:eastAsia="Times New Roman" w:hAnsi="Times New Roman" w:cs="Times New Roman"/>
      <w:sz w:val="24"/>
      <w:szCs w:val="24"/>
      <w:lang w:eastAsia="ru-RU"/>
    </w:rPr>
  </w:style>
  <w:style w:type="paragraph" w:styleId="a">
    <w:name w:val="List Bullet"/>
    <w:basedOn w:val="a0"/>
    <w:rsid w:val="009B5B15"/>
    <w:pPr>
      <w:numPr>
        <w:numId w:val="3"/>
      </w:numPr>
      <w:spacing w:after="0" w:line="240" w:lineRule="auto"/>
    </w:pPr>
    <w:rPr>
      <w:rFonts w:ascii="Arial" w:eastAsia="Times New Roman" w:hAnsi="Arial" w:cs="Arial"/>
      <w:szCs w:val="24"/>
      <w:lang w:eastAsia="ru-RU"/>
    </w:rPr>
  </w:style>
  <w:style w:type="paragraph" w:styleId="af1">
    <w:name w:val="Body Text"/>
    <w:basedOn w:val="a0"/>
    <w:link w:val="af2"/>
    <w:uiPriority w:val="99"/>
    <w:unhideWhenUsed/>
    <w:rsid w:val="009B5B15"/>
    <w:pPr>
      <w:spacing w:after="120"/>
    </w:pPr>
  </w:style>
  <w:style w:type="character" w:customStyle="1" w:styleId="af2">
    <w:name w:val="Основной текст Знак"/>
    <w:basedOn w:val="a1"/>
    <w:link w:val="af1"/>
    <w:uiPriority w:val="99"/>
    <w:rsid w:val="009B5B15"/>
  </w:style>
  <w:style w:type="paragraph" w:styleId="31">
    <w:name w:val="Body Text 3"/>
    <w:basedOn w:val="a0"/>
    <w:link w:val="32"/>
    <w:uiPriority w:val="99"/>
    <w:semiHidden/>
    <w:unhideWhenUsed/>
    <w:rsid w:val="009B5B15"/>
    <w:pPr>
      <w:spacing w:after="120"/>
    </w:pPr>
    <w:rPr>
      <w:sz w:val="16"/>
      <w:szCs w:val="16"/>
    </w:rPr>
  </w:style>
  <w:style w:type="character" w:customStyle="1" w:styleId="32">
    <w:name w:val="Основной текст 3 Знак"/>
    <w:basedOn w:val="a1"/>
    <w:link w:val="31"/>
    <w:uiPriority w:val="99"/>
    <w:semiHidden/>
    <w:rsid w:val="009B5B15"/>
    <w:rPr>
      <w:sz w:val="16"/>
      <w:szCs w:val="16"/>
    </w:rPr>
  </w:style>
  <w:style w:type="paragraph" w:customStyle="1" w:styleId="Standard">
    <w:name w:val="Standard"/>
    <w:rsid w:val="009B5B15"/>
    <w:pPr>
      <w:suppressAutoHyphens/>
      <w:autoSpaceDN w:val="0"/>
      <w:spacing w:after="0" w:line="240" w:lineRule="auto"/>
      <w:textAlignment w:val="baseline"/>
    </w:pPr>
    <w:rPr>
      <w:rFonts w:ascii="Times New Roman" w:eastAsia="Times New Roman" w:hAnsi="Times New Roman" w:cs="Times New Roman"/>
      <w:kern w:val="3"/>
      <w:szCs w:val="20"/>
      <w:lang w:eastAsia="ru-RU"/>
    </w:rPr>
  </w:style>
  <w:style w:type="numbering" w:customStyle="1" w:styleId="WWNum24">
    <w:name w:val="WWNum24"/>
    <w:basedOn w:val="a3"/>
    <w:rsid w:val="009B5B15"/>
    <w:pPr>
      <w:numPr>
        <w:numId w:val="4"/>
      </w:numPr>
    </w:pPr>
  </w:style>
  <w:style w:type="paragraph" w:customStyle="1" w:styleId="TableText">
    <w:name w:val="Table Text"/>
    <w:basedOn w:val="a0"/>
    <w:uiPriority w:val="99"/>
    <w:rsid w:val="009B5B15"/>
    <w:pPr>
      <w:spacing w:before="40" w:after="40" w:line="240" w:lineRule="auto"/>
    </w:pPr>
    <w:rPr>
      <w:rFonts w:ascii="Arial" w:eastAsia="Times New Roman" w:hAnsi="Arial" w:cs="Arial"/>
      <w:noProof/>
      <w:sz w:val="20"/>
      <w:szCs w:val="20"/>
      <w:lang w:val="en-US"/>
    </w:rPr>
  </w:style>
  <w:style w:type="paragraph" w:customStyle="1" w:styleId="TableHeading2">
    <w:name w:val="Table Heading 2"/>
    <w:basedOn w:val="a0"/>
    <w:rsid w:val="009B5B15"/>
    <w:pPr>
      <w:keepNext/>
      <w:spacing w:before="120" w:after="40" w:line="240" w:lineRule="auto"/>
    </w:pPr>
    <w:rPr>
      <w:rFonts w:ascii="Arial" w:eastAsia="Times New Roman" w:hAnsi="Arial" w:cs="Times New Roman"/>
      <w:b/>
      <w:sz w:val="16"/>
      <w:szCs w:val="20"/>
      <w:lang w:val="en-US"/>
    </w:rPr>
  </w:style>
  <w:style w:type="numbering" w:customStyle="1" w:styleId="WWNum15">
    <w:name w:val="WWNum15"/>
    <w:basedOn w:val="a3"/>
    <w:rsid w:val="009B5B15"/>
    <w:pPr>
      <w:numPr>
        <w:numId w:val="5"/>
      </w:numPr>
    </w:pPr>
  </w:style>
  <w:style w:type="character" w:styleId="af3">
    <w:name w:val="Hyperlink"/>
    <w:uiPriority w:val="99"/>
    <w:rsid w:val="009B5B15"/>
    <w:rPr>
      <w:rFonts w:ascii="Times New Roman" w:hAnsi="Times New Roman" w:cs="Times New Roman"/>
      <w:color w:val="0000FF"/>
      <w:u w:val="single"/>
    </w:rPr>
  </w:style>
  <w:style w:type="paragraph" w:styleId="11">
    <w:name w:val="toc 1"/>
    <w:basedOn w:val="a0"/>
    <w:next w:val="a0"/>
    <w:autoRedefine/>
    <w:uiPriority w:val="39"/>
    <w:rsid w:val="009B5B15"/>
    <w:pPr>
      <w:spacing w:before="60" w:after="60" w:line="240" w:lineRule="auto"/>
      <w:ind w:firstLine="709"/>
    </w:pPr>
    <w:rPr>
      <w:rFonts w:ascii="Tahoma" w:eastAsia="Times New Roman" w:hAnsi="Tahoma" w:cs="Times New Roman"/>
      <w:sz w:val="20"/>
      <w:szCs w:val="20"/>
      <w:lang w:eastAsia="ru-RU"/>
    </w:rPr>
  </w:style>
  <w:style w:type="paragraph" w:styleId="22">
    <w:name w:val="toc 2"/>
    <w:basedOn w:val="a0"/>
    <w:next w:val="a0"/>
    <w:autoRedefine/>
    <w:uiPriority w:val="39"/>
    <w:rsid w:val="009B5B15"/>
    <w:pPr>
      <w:tabs>
        <w:tab w:val="left" w:pos="960"/>
        <w:tab w:val="right" w:leader="dot" w:pos="9344"/>
      </w:tabs>
      <w:spacing w:before="40" w:after="40" w:line="240" w:lineRule="auto"/>
      <w:ind w:left="238" w:firstLine="709"/>
    </w:pPr>
    <w:rPr>
      <w:rFonts w:ascii="Tahoma" w:eastAsia="Times New Roman" w:hAnsi="Tahoma" w:cs="Times New Roman"/>
      <w:sz w:val="20"/>
      <w:szCs w:val="20"/>
      <w:lang w:eastAsia="ru-RU"/>
    </w:rPr>
  </w:style>
  <w:style w:type="paragraph" w:styleId="af4">
    <w:name w:val="TOC Heading"/>
    <w:basedOn w:val="1"/>
    <w:next w:val="a0"/>
    <w:uiPriority w:val="39"/>
    <w:unhideWhenUsed/>
    <w:qFormat/>
    <w:rsid w:val="009B5B15"/>
    <w:pPr>
      <w:keepLines/>
      <w:suppressAutoHyphens w:val="0"/>
      <w:autoSpaceDN/>
      <w:spacing w:before="240" w:line="259" w:lineRule="auto"/>
      <w:textAlignment w:val="auto"/>
      <w:outlineLvl w:val="9"/>
    </w:pPr>
    <w:rPr>
      <w:rFonts w:ascii="Calibri Light" w:hAnsi="Calibri Light"/>
      <w:b w:val="0"/>
      <w:bCs w:val="0"/>
      <w:color w:val="2E74B5"/>
      <w:kern w:val="0"/>
      <w:sz w:val="32"/>
      <w:szCs w:val="32"/>
    </w:rPr>
  </w:style>
  <w:style w:type="paragraph" w:styleId="af5">
    <w:name w:val="annotation subject"/>
    <w:basedOn w:val="a6"/>
    <w:next w:val="a6"/>
    <w:link w:val="af6"/>
    <w:uiPriority w:val="99"/>
    <w:semiHidden/>
    <w:unhideWhenUsed/>
    <w:rsid w:val="009B5B15"/>
    <w:pPr>
      <w:spacing w:after="200"/>
      <w:ind w:firstLine="0"/>
      <w:jc w:val="left"/>
    </w:pPr>
    <w:rPr>
      <w:rFonts w:asciiTheme="minorHAnsi" w:eastAsiaTheme="minorHAnsi" w:hAnsiTheme="minorHAnsi" w:cstheme="minorBidi"/>
      <w:b/>
      <w:bCs/>
      <w:lang w:eastAsia="en-US"/>
    </w:rPr>
  </w:style>
  <w:style w:type="character" w:customStyle="1" w:styleId="af6">
    <w:name w:val="Тема примечания Знак"/>
    <w:basedOn w:val="a7"/>
    <w:link w:val="af5"/>
    <w:uiPriority w:val="99"/>
    <w:semiHidden/>
    <w:rsid w:val="009B5B15"/>
    <w:rPr>
      <w:rFonts w:ascii="Times New Roman" w:eastAsia="Times New Roman" w:hAnsi="Times New Roman" w:cs="Times New Roman"/>
      <w:b/>
      <w:bCs/>
      <w:sz w:val="20"/>
      <w:szCs w:val="20"/>
      <w:lang w:eastAsia="ru-RU"/>
    </w:rPr>
  </w:style>
  <w:style w:type="paragraph" w:styleId="af7">
    <w:name w:val="Document Map"/>
    <w:basedOn w:val="a0"/>
    <w:link w:val="af8"/>
    <w:semiHidden/>
    <w:rsid w:val="009B5B15"/>
    <w:pPr>
      <w:shd w:val="clear" w:color="auto" w:fill="000080"/>
      <w:spacing w:after="0" w:line="240" w:lineRule="auto"/>
    </w:pPr>
    <w:rPr>
      <w:rFonts w:ascii="Tahoma" w:eastAsia="Times New Roman" w:hAnsi="Tahoma" w:cs="Tahoma"/>
      <w:sz w:val="20"/>
      <w:szCs w:val="20"/>
      <w:lang w:eastAsia="ru-RU"/>
    </w:rPr>
  </w:style>
  <w:style w:type="character" w:customStyle="1" w:styleId="af8">
    <w:name w:val="Схема документа Знак"/>
    <w:basedOn w:val="a1"/>
    <w:link w:val="af7"/>
    <w:semiHidden/>
    <w:rsid w:val="009B5B15"/>
    <w:rPr>
      <w:rFonts w:ascii="Tahoma" w:eastAsia="Times New Roman" w:hAnsi="Tahoma" w:cs="Tahoma"/>
      <w:sz w:val="20"/>
      <w:szCs w:val="20"/>
      <w:shd w:val="clear" w:color="auto" w:fill="000080"/>
      <w:lang w:eastAsia="ru-RU"/>
    </w:rPr>
  </w:style>
  <w:style w:type="paragraph" w:styleId="af9">
    <w:name w:val="Revision"/>
    <w:hidden/>
    <w:uiPriority w:val="99"/>
    <w:semiHidden/>
    <w:rsid w:val="009B5B15"/>
    <w:pPr>
      <w:spacing w:after="0" w:line="240" w:lineRule="auto"/>
    </w:pPr>
  </w:style>
  <w:style w:type="paragraph" w:styleId="afa">
    <w:name w:val="Normal Indent"/>
    <w:basedOn w:val="a0"/>
    <w:uiPriority w:val="99"/>
    <w:semiHidden/>
    <w:unhideWhenUsed/>
    <w:rsid w:val="009B5B15"/>
    <w:pPr>
      <w:spacing w:after="0" w:line="240" w:lineRule="auto"/>
      <w:ind w:left="708"/>
    </w:pPr>
    <w:rPr>
      <w:rFonts w:ascii="Times New Roman" w:eastAsia="Times New Roman" w:hAnsi="Times New Roman" w:cs="Times New Roman"/>
      <w:sz w:val="24"/>
      <w:szCs w:val="24"/>
      <w:lang w:eastAsia="ru-RU"/>
    </w:rPr>
  </w:style>
  <w:style w:type="paragraph" w:styleId="afb">
    <w:name w:val="footer"/>
    <w:basedOn w:val="a0"/>
    <w:link w:val="afc"/>
    <w:uiPriority w:val="99"/>
    <w:rsid w:val="009B5B15"/>
    <w:pPr>
      <w:tabs>
        <w:tab w:val="center" w:pos="4153"/>
        <w:tab w:val="right" w:pos="8306"/>
      </w:tabs>
      <w:spacing w:after="0" w:line="240" w:lineRule="auto"/>
    </w:pPr>
    <w:rPr>
      <w:rFonts w:ascii="Times New Roman" w:eastAsia="Times New Roman" w:hAnsi="Times New Roman" w:cs="Times New Roman"/>
      <w:sz w:val="20"/>
      <w:szCs w:val="20"/>
      <w:lang w:val="en-US" w:eastAsia="ru-RU"/>
    </w:rPr>
  </w:style>
  <w:style w:type="character" w:customStyle="1" w:styleId="afc">
    <w:name w:val="Нижний колонтитул Знак"/>
    <w:basedOn w:val="a1"/>
    <w:link w:val="afb"/>
    <w:uiPriority w:val="99"/>
    <w:rsid w:val="009B5B15"/>
    <w:rPr>
      <w:rFonts w:ascii="Times New Roman" w:eastAsia="Times New Roman" w:hAnsi="Times New Roman" w:cs="Times New Roman"/>
      <w:sz w:val="20"/>
      <w:szCs w:val="20"/>
      <w:lang w:val="en-US" w:eastAsia="ru-RU"/>
    </w:rPr>
  </w:style>
  <w:style w:type="paragraph" w:styleId="afd">
    <w:name w:val="header"/>
    <w:basedOn w:val="a0"/>
    <w:link w:val="afe"/>
    <w:uiPriority w:val="99"/>
    <w:unhideWhenUsed/>
    <w:rsid w:val="009B5B15"/>
    <w:pPr>
      <w:tabs>
        <w:tab w:val="center" w:pos="4677"/>
        <w:tab w:val="right" w:pos="9355"/>
      </w:tabs>
      <w:spacing w:after="0" w:line="240" w:lineRule="auto"/>
    </w:pPr>
  </w:style>
  <w:style w:type="character" w:customStyle="1" w:styleId="afe">
    <w:name w:val="Верхний колонтитул Знак"/>
    <w:basedOn w:val="a1"/>
    <w:link w:val="afd"/>
    <w:uiPriority w:val="99"/>
    <w:rsid w:val="009B5B15"/>
  </w:style>
  <w:style w:type="paragraph" w:styleId="aff">
    <w:name w:val="Normal (Web)"/>
    <w:basedOn w:val="a0"/>
    <w:rsid w:val="009B5B15"/>
    <w:pPr>
      <w:spacing w:before="100" w:beforeAutospacing="1" w:after="100" w:afterAutospacing="1" w:line="240" w:lineRule="auto"/>
    </w:pPr>
    <w:rPr>
      <w:rFonts w:ascii="Times New Roman" w:eastAsia="Times New Roman" w:hAnsi="Times New Roman" w:cs="Times New Roman"/>
      <w:color w:val="222222"/>
      <w:sz w:val="24"/>
      <w:szCs w:val="24"/>
      <w:lang w:eastAsia="ru-RU"/>
    </w:rPr>
  </w:style>
  <w:style w:type="character" w:styleId="aff0">
    <w:name w:val="Strong"/>
    <w:qFormat/>
    <w:rsid w:val="009B5B15"/>
    <w:rPr>
      <w:b/>
      <w:bCs/>
    </w:rPr>
  </w:style>
  <w:style w:type="paragraph" w:styleId="23">
    <w:name w:val="Body Text 2"/>
    <w:basedOn w:val="a0"/>
    <w:link w:val="24"/>
    <w:uiPriority w:val="99"/>
    <w:semiHidden/>
    <w:unhideWhenUsed/>
    <w:rsid w:val="009B5B15"/>
    <w:pPr>
      <w:spacing w:after="120" w:line="480" w:lineRule="auto"/>
    </w:pPr>
  </w:style>
  <w:style w:type="character" w:customStyle="1" w:styleId="24">
    <w:name w:val="Основной текст 2 Знак"/>
    <w:basedOn w:val="a1"/>
    <w:link w:val="23"/>
    <w:uiPriority w:val="99"/>
    <w:semiHidden/>
    <w:rsid w:val="009B5B15"/>
  </w:style>
  <w:style w:type="paragraph" w:styleId="aff1">
    <w:name w:val="endnote text"/>
    <w:basedOn w:val="a0"/>
    <w:link w:val="aff2"/>
    <w:uiPriority w:val="99"/>
    <w:semiHidden/>
    <w:unhideWhenUsed/>
    <w:rsid w:val="009B5B15"/>
    <w:pPr>
      <w:spacing w:after="0" w:line="240" w:lineRule="auto"/>
    </w:pPr>
    <w:rPr>
      <w:sz w:val="20"/>
      <w:szCs w:val="20"/>
    </w:rPr>
  </w:style>
  <w:style w:type="character" w:customStyle="1" w:styleId="aff2">
    <w:name w:val="Текст концевой сноски Знак"/>
    <w:basedOn w:val="a1"/>
    <w:link w:val="aff1"/>
    <w:uiPriority w:val="99"/>
    <w:semiHidden/>
    <w:rsid w:val="009B5B15"/>
    <w:rPr>
      <w:sz w:val="20"/>
      <w:szCs w:val="20"/>
    </w:rPr>
  </w:style>
  <w:style w:type="paragraph" w:styleId="aff3">
    <w:name w:val="No Spacing"/>
    <w:uiPriority w:val="1"/>
    <w:qFormat/>
    <w:rsid w:val="00E1090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52949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office@it-izh.ru" TargetMode="External"/><Relationship Id="rId13" Type="http://schemas.openxmlformats.org/officeDocument/2006/relationships/image" Target="media/image4.emf"/><Relationship Id="rId18" Type="http://schemas.openxmlformats.org/officeDocument/2006/relationships/image" Target="media/image9.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tplusgroup.ru/kso/ethics/" TargetMode="External"/><Relationship Id="rId14"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A4D20C-2887-4496-893B-BDD32CFAE6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TotalTime>
  <Pages>43</Pages>
  <Words>17455</Words>
  <Characters>99500</Characters>
  <Application>Microsoft Office Word</Application>
  <DocSecurity>0</DocSecurity>
  <Lines>829</Lines>
  <Paragraphs>233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116722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Малых Юлия Викторовна</dc:creator>
  <cp:keywords/>
  <dc:description/>
  <cp:lastModifiedBy>Бобылева Людмила Викторовна</cp:lastModifiedBy>
  <cp:revision>12</cp:revision>
  <dcterms:created xsi:type="dcterms:W3CDTF">2023-08-01T05:48:00Z</dcterms:created>
  <dcterms:modified xsi:type="dcterms:W3CDTF">2023-12-19T04:15:00Z</dcterms:modified>
</cp:coreProperties>
</file>